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2C" w:rsidRDefault="00E562E5" w:rsidP="00E562E5">
      <w:pPr>
        <w:spacing w:after="240" w:line="240" w:lineRule="auto"/>
        <w:jc w:val="both"/>
        <w:rPr>
          <w:rFonts w:ascii="Times New Roman" w:eastAsia="Times New Roman" w:hAnsi="Times New Roman" w:cs="Times New Roman"/>
          <w:sz w:val="24"/>
          <w:szCs w:val="24"/>
          <w:u w:val="single"/>
          <w:lang w:eastAsia="hu-HU"/>
        </w:rPr>
      </w:pPr>
      <w:r w:rsidRPr="002379C6">
        <w:rPr>
          <w:rFonts w:ascii="Times New Roman" w:eastAsia="Times New Roman" w:hAnsi="Times New Roman" w:cs="Times New Roman"/>
          <w:sz w:val="24"/>
          <w:szCs w:val="24"/>
          <w:u w:val="single"/>
          <w:lang w:eastAsia="hu-HU"/>
        </w:rPr>
        <w:t>II./6. A honvédelmi szervezet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honvédelmi szervezet által - alaptevékenysége keretében - gyűjtött és feldolgozott adatok fajtái, a hozzáférés módja, a másolatkészítés költségei</w:t>
      </w:r>
    </w:p>
    <w:p w:rsidR="002D502C" w:rsidRPr="002D502C" w:rsidRDefault="002D502C" w:rsidP="00E562E5">
      <w:pPr>
        <w:spacing w:after="240" w:line="240" w:lineRule="auto"/>
        <w:jc w:val="both"/>
        <w:rPr>
          <w:rFonts w:ascii="Times New Roman" w:eastAsia="Times New Roman" w:hAnsi="Times New Roman" w:cs="Times New Roman"/>
          <w:b/>
          <w:sz w:val="24"/>
          <w:szCs w:val="24"/>
          <w:u w:val="single"/>
          <w:lang w:eastAsia="hu-HU"/>
        </w:rPr>
      </w:pPr>
      <w:r w:rsidRPr="002D502C">
        <w:rPr>
          <w:rFonts w:ascii="Times New Roman" w:eastAsia="Times New Roman" w:hAnsi="Times New Roman" w:cs="Times New Roman"/>
          <w:b/>
          <w:sz w:val="24"/>
          <w:szCs w:val="24"/>
          <w:u w:val="single"/>
          <w:lang w:eastAsia="hu-HU"/>
        </w:rPr>
        <w:t xml:space="preserve">Jogszabályok: </w:t>
      </w:r>
    </w:p>
    <w:p w:rsidR="002D502C" w:rsidRPr="002D502C" w:rsidRDefault="002D502C" w:rsidP="002D502C">
      <w:pPr>
        <w:pStyle w:val="Listaszerbekezds"/>
        <w:numPr>
          <w:ilvl w:val="0"/>
          <w:numId w:val="3"/>
        </w:numPr>
        <w:spacing w:after="240" w:line="240" w:lineRule="auto"/>
        <w:jc w:val="both"/>
        <w:rPr>
          <w:rFonts w:ascii="Times New Roman" w:eastAsia="Times New Roman" w:hAnsi="Times New Roman" w:cs="Times New Roman"/>
          <w:sz w:val="24"/>
          <w:szCs w:val="24"/>
          <w:lang w:eastAsia="hu-HU"/>
        </w:rPr>
      </w:pPr>
      <w:r w:rsidRPr="002D502C">
        <w:rPr>
          <w:rFonts w:ascii="Times New Roman" w:eastAsia="Times New Roman" w:hAnsi="Times New Roman" w:cs="Times New Roman"/>
          <w:sz w:val="24"/>
          <w:szCs w:val="24"/>
          <w:lang w:eastAsia="hu-HU"/>
        </w:rPr>
        <w:t xml:space="preserve">a honvédelmi adatkezelésekről szóló 2022. évi XXI. törvény: </w:t>
      </w:r>
      <w:proofErr w:type="spellStart"/>
      <w:r w:rsidRPr="002D502C">
        <w:rPr>
          <w:rFonts w:ascii="Times New Roman" w:eastAsia="Times New Roman" w:hAnsi="Times New Roman" w:cs="Times New Roman"/>
          <w:sz w:val="24"/>
          <w:szCs w:val="24"/>
          <w:lang w:eastAsia="hu-HU"/>
        </w:rPr>
        <w:t>Haktv</w:t>
      </w:r>
      <w:proofErr w:type="spellEnd"/>
      <w:r w:rsidRPr="002D502C">
        <w:rPr>
          <w:rFonts w:ascii="Times New Roman" w:eastAsia="Times New Roman" w:hAnsi="Times New Roman" w:cs="Times New Roman"/>
          <w:sz w:val="24"/>
          <w:szCs w:val="24"/>
          <w:lang w:eastAsia="hu-HU"/>
        </w:rPr>
        <w:t>.</w:t>
      </w:r>
    </w:p>
    <w:p w:rsidR="002D502C" w:rsidRDefault="002D502C" w:rsidP="002D502C">
      <w:pPr>
        <w:pStyle w:val="Listaszerbekezds"/>
        <w:numPr>
          <w:ilvl w:val="0"/>
          <w:numId w:val="3"/>
        </w:numPr>
        <w:spacing w:after="240" w:line="240" w:lineRule="auto"/>
        <w:jc w:val="both"/>
        <w:rPr>
          <w:rFonts w:ascii="Times New Roman" w:eastAsia="Times New Roman" w:hAnsi="Times New Roman" w:cs="Times New Roman"/>
          <w:sz w:val="24"/>
          <w:szCs w:val="24"/>
          <w:lang w:eastAsia="hu-HU"/>
        </w:rPr>
      </w:pPr>
      <w:r w:rsidRPr="002D502C">
        <w:rPr>
          <w:rFonts w:ascii="Times New Roman" w:eastAsia="Times New Roman" w:hAnsi="Times New Roman" w:cs="Times New Roman"/>
          <w:sz w:val="24"/>
          <w:szCs w:val="24"/>
          <w:lang w:eastAsia="hu-HU"/>
        </w:rPr>
        <w:t xml:space="preserve">az információs önrendelkezési jogról és az információszabadságról szóló 2011. évi CXII. törvény: </w:t>
      </w:r>
      <w:proofErr w:type="spellStart"/>
      <w:r w:rsidRPr="002D502C">
        <w:rPr>
          <w:rFonts w:ascii="Times New Roman" w:eastAsia="Times New Roman" w:hAnsi="Times New Roman" w:cs="Times New Roman"/>
          <w:sz w:val="24"/>
          <w:szCs w:val="24"/>
          <w:lang w:eastAsia="hu-HU"/>
        </w:rPr>
        <w:t>Info</w:t>
      </w:r>
      <w:proofErr w:type="spellEnd"/>
      <w:r w:rsidRPr="002D502C">
        <w:rPr>
          <w:rFonts w:ascii="Times New Roman" w:eastAsia="Times New Roman" w:hAnsi="Times New Roman" w:cs="Times New Roman"/>
          <w:sz w:val="24"/>
          <w:szCs w:val="24"/>
          <w:lang w:eastAsia="hu-HU"/>
        </w:rPr>
        <w:t xml:space="preserve">. tv. </w:t>
      </w:r>
    </w:p>
    <w:p w:rsidR="002D502C" w:rsidRPr="002D502C" w:rsidRDefault="002D502C" w:rsidP="002D502C">
      <w:pPr>
        <w:pStyle w:val="Listaszerbekezds"/>
        <w:numPr>
          <w:ilvl w:val="0"/>
          <w:numId w:val="3"/>
        </w:num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honvédelemről és a Magyar Honvédségről szóló 2021. évi CXL. törvény: Hvt.</w:t>
      </w:r>
    </w:p>
    <w:p w:rsidR="00E562E5" w:rsidRPr="003E5E0C" w:rsidRDefault="003E5E0C" w:rsidP="003E5E0C">
      <w:pPr>
        <w:shd w:val="clear" w:color="auto" w:fill="FFFFFF"/>
        <w:spacing w:before="75" w:after="150" w:line="240" w:lineRule="auto"/>
        <w:outlineLvl w:val="2"/>
        <w:rPr>
          <w:rFonts w:ascii="Times New Roman" w:eastAsia="Times New Roman" w:hAnsi="Times New Roman" w:cs="Times New Roman"/>
          <w:b/>
          <w:sz w:val="24"/>
          <w:szCs w:val="24"/>
          <w:lang w:eastAsia="hu-HU"/>
        </w:rPr>
      </w:pPr>
      <w:r w:rsidRPr="003E5E0C">
        <w:rPr>
          <w:rFonts w:ascii="Times New Roman" w:eastAsia="Times New Roman" w:hAnsi="Times New Roman" w:cs="Times New Roman"/>
          <w:b/>
          <w:sz w:val="24"/>
          <w:szCs w:val="24"/>
          <w:lang w:eastAsia="hu-HU"/>
        </w:rPr>
        <w:t>Jogi Szolgálat:</w:t>
      </w:r>
    </w:p>
    <w:p w:rsidR="00E562E5" w:rsidRPr="00B9310D" w:rsidRDefault="00E562E5" w:rsidP="00E562E5">
      <w:pPr>
        <w:pStyle w:val="Listaszerbekezds"/>
        <w:numPr>
          <w:ilvl w:val="0"/>
          <w:numId w:val="1"/>
        </w:numPr>
        <w:shd w:val="clear" w:color="auto" w:fill="FFFFFF"/>
        <w:spacing w:before="75" w:after="150" w:line="240" w:lineRule="auto"/>
        <w:jc w:val="center"/>
        <w:outlineLvl w:val="2"/>
        <w:rPr>
          <w:rFonts w:ascii="Times New Roman" w:eastAsia="Times New Roman" w:hAnsi="Times New Roman" w:cs="Times New Roman"/>
          <w:b/>
          <w:sz w:val="24"/>
          <w:szCs w:val="24"/>
          <w:lang w:eastAsia="hu-HU"/>
        </w:rPr>
      </w:pPr>
      <w:r w:rsidRPr="00B9310D">
        <w:rPr>
          <w:rFonts w:ascii="Times New Roman" w:eastAsia="Times New Roman" w:hAnsi="Times New Roman" w:cs="Times New Roman"/>
          <w:b/>
          <w:sz w:val="24"/>
          <w:szCs w:val="24"/>
          <w:lang w:eastAsia="hu-HU"/>
        </w:rPr>
        <w:t>Törvényen alapuló adatkezelés</w:t>
      </w:r>
      <w:r>
        <w:rPr>
          <w:rFonts w:ascii="Times New Roman" w:eastAsia="Times New Roman" w:hAnsi="Times New Roman" w:cs="Times New Roman"/>
          <w:b/>
          <w:sz w:val="24"/>
          <w:szCs w:val="24"/>
          <w:lang w:eastAsia="hu-HU"/>
        </w:rPr>
        <w:t>ek</w:t>
      </w:r>
    </w:p>
    <w:p w:rsidR="00E562E5" w:rsidRPr="00EA1B64" w:rsidRDefault="00E562E5" w:rsidP="00E562E5">
      <w:pPr>
        <w:jc w:val="both"/>
        <w:rPr>
          <w:rFonts w:ascii="Times New Roman" w:hAnsi="Times New Roman" w:cs="Times New Roman"/>
          <w:b/>
          <w:sz w:val="24"/>
          <w:szCs w:val="24"/>
        </w:rPr>
      </w:pPr>
      <w:r w:rsidRPr="00EA1B64">
        <w:rPr>
          <w:rFonts w:ascii="Times New Roman" w:hAnsi="Times New Roman" w:cs="Times New Roman"/>
          <w:b/>
          <w:sz w:val="24"/>
          <w:szCs w:val="24"/>
        </w:rPr>
        <w:t xml:space="preserve">Büntetőeljárás kezdeményezése, nyomozással kapcsolatos nyilvántartás </w:t>
      </w:r>
    </w:p>
    <w:p w:rsidR="00E562E5" w:rsidRPr="00EA1B64" w:rsidRDefault="00E562E5" w:rsidP="00E562E5">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a</w:t>
      </w:r>
      <w:proofErr w:type="gramEnd"/>
      <w:r w:rsidRPr="00EA1B64">
        <w:rPr>
          <w:rFonts w:ascii="Times New Roman" w:hAnsi="Times New Roman" w:cs="Times New Roman"/>
          <w:sz w:val="24"/>
          <w:szCs w:val="24"/>
        </w:rPr>
        <w:t xml:space="preserve">) adatkezelés célja: a büntetőeljárás lefolytathatóságának, döntés-előkészítésének és határozathozatalnak a biztosítása </w:t>
      </w:r>
    </w:p>
    <w:p w:rsidR="00E562E5" w:rsidRPr="00EA1B64"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 xml:space="preserve">b) adatkezelés jogalapja: </w:t>
      </w:r>
      <w:proofErr w:type="spellStart"/>
      <w:r w:rsidRPr="00EA1B64">
        <w:rPr>
          <w:rFonts w:ascii="Times New Roman" w:hAnsi="Times New Roman" w:cs="Times New Roman"/>
          <w:sz w:val="24"/>
          <w:szCs w:val="24"/>
        </w:rPr>
        <w:t>Haktv</w:t>
      </w:r>
      <w:proofErr w:type="spellEnd"/>
      <w:r w:rsidRPr="00EA1B64">
        <w:rPr>
          <w:rFonts w:ascii="Times New Roman" w:hAnsi="Times New Roman" w:cs="Times New Roman"/>
          <w:sz w:val="24"/>
          <w:szCs w:val="24"/>
        </w:rPr>
        <w:t>. 14.</w:t>
      </w:r>
      <w:r w:rsidR="00E722E2">
        <w:rPr>
          <w:rFonts w:ascii="Times New Roman" w:hAnsi="Times New Roman" w:cs="Times New Roman"/>
          <w:sz w:val="24"/>
          <w:szCs w:val="24"/>
        </w:rPr>
        <w:t xml:space="preserve"> </w:t>
      </w:r>
      <w:r w:rsidRPr="00EA1B64">
        <w:rPr>
          <w:rFonts w:ascii="Times New Roman" w:hAnsi="Times New Roman" w:cs="Times New Roman"/>
          <w:sz w:val="24"/>
          <w:szCs w:val="24"/>
        </w:rPr>
        <w:t xml:space="preserve">§ 3. melléklet </w:t>
      </w:r>
    </w:p>
    <w:p w:rsidR="00E562E5" w:rsidRPr="00EA1B64"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 xml:space="preserve">c) adatkezelés időtartama: szolgálati viszony megszűnéséig illetve megszüntetéséig, de ha a szolgálati viszony büntetőeljárás keretében szűnt meg, akkor az öregségi nyugdíjkorhatárig </w:t>
      </w:r>
    </w:p>
    <w:p w:rsidR="00E562E5" w:rsidRPr="00EA1B64"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d) érintettek köre: akikkel szemben büntetőeljárás indult (hivatásos, szerződése</w:t>
      </w:r>
      <w:r w:rsidR="00467980">
        <w:rPr>
          <w:rFonts w:ascii="Times New Roman" w:hAnsi="Times New Roman" w:cs="Times New Roman"/>
          <w:sz w:val="24"/>
          <w:szCs w:val="24"/>
        </w:rPr>
        <w:t>s</w:t>
      </w:r>
      <w:r w:rsidRPr="00EA1B64">
        <w:rPr>
          <w:rFonts w:ascii="Times New Roman" w:hAnsi="Times New Roman" w:cs="Times New Roman"/>
          <w:sz w:val="24"/>
          <w:szCs w:val="24"/>
        </w:rPr>
        <w:t xml:space="preserve"> és önkéntes tartalékos katonák) e) adatkezelés automatizáltsága: párhuzamos (papír alapú és elektronikus) </w:t>
      </w:r>
    </w:p>
    <w:p w:rsidR="004B7DA5" w:rsidRDefault="004B7DA5" w:rsidP="00E562E5">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E562E5" w:rsidRPr="00EA1B64">
        <w:rPr>
          <w:rFonts w:ascii="Times New Roman" w:hAnsi="Times New Roman" w:cs="Times New Roman"/>
          <w:sz w:val="24"/>
          <w:szCs w:val="24"/>
        </w:rPr>
        <w:t>)</w:t>
      </w:r>
      <w:r>
        <w:rPr>
          <w:rFonts w:ascii="Times New Roman" w:hAnsi="Times New Roman" w:cs="Times New Roman"/>
          <w:sz w:val="24"/>
          <w:szCs w:val="24"/>
        </w:rPr>
        <w:t xml:space="preserve"> </w:t>
      </w:r>
      <w:r w:rsidRPr="00EA1B64">
        <w:rPr>
          <w:rFonts w:ascii="Times New Roman" w:hAnsi="Times New Roman" w:cs="Times New Roman"/>
          <w:sz w:val="24"/>
          <w:szCs w:val="24"/>
        </w:rPr>
        <w:t xml:space="preserve">adatkezelés automatizáltsága: párhuzamos (papír alapú és elektronikus) </w:t>
      </w:r>
    </w:p>
    <w:p w:rsidR="00E562E5" w:rsidRPr="00EA1B64" w:rsidRDefault="004B7DA5" w:rsidP="00E562E5">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E562E5" w:rsidRPr="00EA1B64">
        <w:rPr>
          <w:rFonts w:ascii="Times New Roman" w:hAnsi="Times New Roman" w:cs="Times New Roman"/>
          <w:sz w:val="24"/>
          <w:szCs w:val="24"/>
        </w:rPr>
        <w:t>kezelt adatok köre: személyes adat (Info.tv.</w:t>
      </w:r>
      <w:r w:rsidR="00E722E2">
        <w:rPr>
          <w:rFonts w:ascii="Times New Roman" w:hAnsi="Times New Roman" w:cs="Times New Roman"/>
          <w:sz w:val="24"/>
          <w:szCs w:val="24"/>
        </w:rPr>
        <w:t xml:space="preserve"> </w:t>
      </w:r>
      <w:r w:rsidR="00E562E5" w:rsidRPr="00EA1B64">
        <w:rPr>
          <w:rFonts w:ascii="Times New Roman" w:hAnsi="Times New Roman" w:cs="Times New Roman"/>
          <w:sz w:val="24"/>
          <w:szCs w:val="24"/>
        </w:rPr>
        <w:t>3.</w:t>
      </w:r>
      <w:r w:rsidR="00E722E2">
        <w:rPr>
          <w:rFonts w:ascii="Times New Roman" w:hAnsi="Times New Roman" w:cs="Times New Roman"/>
          <w:sz w:val="24"/>
          <w:szCs w:val="24"/>
        </w:rPr>
        <w:t xml:space="preserve"> </w:t>
      </w:r>
      <w:r w:rsidR="00E562E5" w:rsidRPr="00EA1B64">
        <w:rPr>
          <w:rFonts w:ascii="Times New Roman" w:hAnsi="Times New Roman" w:cs="Times New Roman"/>
          <w:sz w:val="24"/>
          <w:szCs w:val="24"/>
        </w:rPr>
        <w:t>§ 2.</w:t>
      </w:r>
      <w:r w:rsidR="00E722E2">
        <w:rPr>
          <w:rFonts w:ascii="Times New Roman" w:hAnsi="Times New Roman" w:cs="Times New Roman"/>
          <w:sz w:val="24"/>
          <w:szCs w:val="24"/>
        </w:rPr>
        <w:t xml:space="preserve"> </w:t>
      </w:r>
      <w:r w:rsidR="00E562E5" w:rsidRPr="00EA1B64">
        <w:rPr>
          <w:rFonts w:ascii="Times New Roman" w:hAnsi="Times New Roman" w:cs="Times New Roman"/>
          <w:sz w:val="24"/>
          <w:szCs w:val="24"/>
        </w:rPr>
        <w:t>pont</w:t>
      </w:r>
      <w:r w:rsidR="00E722E2">
        <w:rPr>
          <w:rFonts w:ascii="Times New Roman" w:hAnsi="Times New Roman" w:cs="Times New Roman"/>
          <w:sz w:val="24"/>
          <w:szCs w:val="24"/>
        </w:rPr>
        <w:t>ja</w:t>
      </w:r>
      <w:r w:rsidR="00E562E5" w:rsidRPr="00EA1B64">
        <w:rPr>
          <w:rFonts w:ascii="Times New Roman" w:hAnsi="Times New Roman" w:cs="Times New Roman"/>
          <w:sz w:val="24"/>
          <w:szCs w:val="24"/>
        </w:rPr>
        <w:t xml:space="preserve">) </w:t>
      </w:r>
    </w:p>
    <w:p w:rsidR="00E562E5" w:rsidRDefault="004B7DA5" w:rsidP="00E562E5">
      <w:pPr>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E562E5" w:rsidRPr="00EA1B64">
        <w:rPr>
          <w:rFonts w:ascii="Times New Roman" w:hAnsi="Times New Roman" w:cs="Times New Roman"/>
          <w:sz w:val="24"/>
          <w:szCs w:val="24"/>
        </w:rPr>
        <w:t xml:space="preserve">) adatkezelés helye: </w:t>
      </w:r>
      <w:r w:rsidR="00E721D4">
        <w:rPr>
          <w:rFonts w:ascii="Times New Roman" w:hAnsi="Times New Roman" w:cs="Times New Roman"/>
          <w:sz w:val="24"/>
          <w:szCs w:val="24"/>
        </w:rPr>
        <w:t>külön gyűjtőben, páncélban elzárva</w:t>
      </w:r>
      <w:r w:rsidR="00B07291">
        <w:rPr>
          <w:rFonts w:ascii="Times New Roman" w:hAnsi="Times New Roman" w:cs="Times New Roman"/>
          <w:sz w:val="24"/>
          <w:szCs w:val="24"/>
        </w:rPr>
        <w:t>, EIR</w:t>
      </w:r>
    </w:p>
    <w:p w:rsidR="00E562E5" w:rsidRPr="00B9310D" w:rsidRDefault="00E562E5" w:rsidP="00E562E5">
      <w:pPr>
        <w:jc w:val="center"/>
        <w:rPr>
          <w:rFonts w:ascii="Times New Roman" w:hAnsi="Times New Roman" w:cs="Times New Roman"/>
          <w:b/>
          <w:sz w:val="24"/>
          <w:szCs w:val="24"/>
        </w:rPr>
      </w:pPr>
      <w:r w:rsidRPr="00B9310D">
        <w:rPr>
          <w:rFonts w:ascii="Times New Roman" w:hAnsi="Times New Roman" w:cs="Times New Roman"/>
          <w:b/>
          <w:sz w:val="24"/>
          <w:szCs w:val="24"/>
        </w:rPr>
        <w:t>2. Hozzájáruláson alapuló adatkezelések</w:t>
      </w:r>
    </w:p>
    <w:p w:rsidR="00E562E5" w:rsidRDefault="00E562E5" w:rsidP="00E562E5">
      <w:pPr>
        <w:jc w:val="both"/>
        <w:rPr>
          <w:rFonts w:ascii="Times New Roman" w:hAnsi="Times New Roman" w:cs="Times New Roman"/>
          <w:sz w:val="24"/>
          <w:szCs w:val="24"/>
        </w:rPr>
      </w:pPr>
      <w:r w:rsidRPr="000A468E">
        <w:rPr>
          <w:rFonts w:ascii="Times New Roman" w:hAnsi="Times New Roman" w:cs="Times New Roman"/>
          <w:b/>
          <w:sz w:val="24"/>
          <w:szCs w:val="24"/>
        </w:rPr>
        <w:t>Szolgálati panaszok, beadványok</w:t>
      </w:r>
      <w:r w:rsidRPr="00EA1B64">
        <w:rPr>
          <w:rFonts w:ascii="Times New Roman" w:hAnsi="Times New Roman" w:cs="Times New Roman"/>
          <w:sz w:val="24"/>
          <w:szCs w:val="24"/>
        </w:rPr>
        <w:t xml:space="preserve"> </w:t>
      </w:r>
    </w:p>
    <w:p w:rsidR="00E562E5" w:rsidRDefault="00E562E5" w:rsidP="00E562E5">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a</w:t>
      </w:r>
      <w:proofErr w:type="gramEnd"/>
      <w:r w:rsidRPr="00EA1B64">
        <w:rPr>
          <w:rFonts w:ascii="Times New Roman" w:hAnsi="Times New Roman" w:cs="Times New Roman"/>
          <w:sz w:val="24"/>
          <w:szCs w:val="24"/>
        </w:rPr>
        <w:t xml:space="preserve">) adatkezelés célja: döntés-előkészítésének és határozathozatalnak, illetve tájékoztatásnak a biztosítása </w:t>
      </w:r>
    </w:p>
    <w:p w:rsidR="00E562E5"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 xml:space="preserve">b) adatkezelés jogalapja: hozzájárulás </w:t>
      </w:r>
    </w:p>
    <w:p w:rsidR="00E562E5"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 xml:space="preserve">c) adatkezelés időtartama: 5 év </w:t>
      </w:r>
    </w:p>
    <w:p w:rsidR="00E562E5" w:rsidRDefault="00E562E5" w:rsidP="00E562E5">
      <w:pPr>
        <w:jc w:val="both"/>
        <w:rPr>
          <w:rFonts w:ascii="Times New Roman" w:hAnsi="Times New Roman" w:cs="Times New Roman"/>
          <w:sz w:val="24"/>
          <w:szCs w:val="24"/>
        </w:rPr>
      </w:pPr>
      <w:r w:rsidRPr="00EA1B64">
        <w:rPr>
          <w:rFonts w:ascii="Times New Roman" w:hAnsi="Times New Roman" w:cs="Times New Roman"/>
          <w:sz w:val="24"/>
          <w:szCs w:val="24"/>
        </w:rPr>
        <w:t xml:space="preserve">d) érintettek köre: szolgálati panaszt és beadványt benyújtók (hivatásos és szerződéses, önkéntes tartalékos katonák, beadványnál: honvédségi közalkalmazottak) </w:t>
      </w:r>
    </w:p>
    <w:p w:rsidR="00E562E5" w:rsidRDefault="00E562E5" w:rsidP="00E562E5">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e</w:t>
      </w:r>
      <w:proofErr w:type="gramEnd"/>
      <w:r w:rsidRPr="00EA1B64">
        <w:rPr>
          <w:rFonts w:ascii="Times New Roman" w:hAnsi="Times New Roman" w:cs="Times New Roman"/>
          <w:sz w:val="24"/>
          <w:szCs w:val="24"/>
        </w:rPr>
        <w:t xml:space="preserve">) adatkezelés automatizáltsága: párhuzamos (papír alapú és elektronikus) </w:t>
      </w:r>
    </w:p>
    <w:p w:rsidR="00E562E5" w:rsidRDefault="00E562E5" w:rsidP="00E562E5">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f</w:t>
      </w:r>
      <w:proofErr w:type="gramEnd"/>
      <w:r w:rsidRPr="00EA1B64">
        <w:rPr>
          <w:rFonts w:ascii="Times New Roman" w:hAnsi="Times New Roman" w:cs="Times New Roman"/>
          <w:sz w:val="24"/>
          <w:szCs w:val="24"/>
        </w:rPr>
        <w:t>) kezelt adatok köre: személyes adat (Info.tv.</w:t>
      </w:r>
      <w:r w:rsidR="00E722E2">
        <w:rPr>
          <w:rFonts w:ascii="Times New Roman" w:hAnsi="Times New Roman" w:cs="Times New Roman"/>
          <w:sz w:val="24"/>
          <w:szCs w:val="24"/>
        </w:rPr>
        <w:t xml:space="preserve"> </w:t>
      </w:r>
      <w:r w:rsidRPr="00EA1B64">
        <w:rPr>
          <w:rFonts w:ascii="Times New Roman" w:hAnsi="Times New Roman" w:cs="Times New Roman"/>
          <w:sz w:val="24"/>
          <w:szCs w:val="24"/>
        </w:rPr>
        <w:t>3.</w:t>
      </w:r>
      <w:r w:rsidR="00E722E2">
        <w:rPr>
          <w:rFonts w:ascii="Times New Roman" w:hAnsi="Times New Roman" w:cs="Times New Roman"/>
          <w:sz w:val="24"/>
          <w:szCs w:val="24"/>
        </w:rPr>
        <w:t xml:space="preserve"> </w:t>
      </w:r>
      <w:r w:rsidRPr="00EA1B64">
        <w:rPr>
          <w:rFonts w:ascii="Times New Roman" w:hAnsi="Times New Roman" w:cs="Times New Roman"/>
          <w:sz w:val="24"/>
          <w:szCs w:val="24"/>
        </w:rPr>
        <w:t>§ 2.</w:t>
      </w:r>
      <w:r w:rsidR="00E722E2">
        <w:rPr>
          <w:rFonts w:ascii="Times New Roman" w:hAnsi="Times New Roman" w:cs="Times New Roman"/>
          <w:sz w:val="24"/>
          <w:szCs w:val="24"/>
        </w:rPr>
        <w:t xml:space="preserve"> </w:t>
      </w:r>
      <w:r w:rsidRPr="00EA1B64">
        <w:rPr>
          <w:rFonts w:ascii="Times New Roman" w:hAnsi="Times New Roman" w:cs="Times New Roman"/>
          <w:sz w:val="24"/>
          <w:szCs w:val="24"/>
        </w:rPr>
        <w:t>pont</w:t>
      </w:r>
      <w:r w:rsidR="00E722E2">
        <w:rPr>
          <w:rFonts w:ascii="Times New Roman" w:hAnsi="Times New Roman" w:cs="Times New Roman"/>
          <w:sz w:val="24"/>
          <w:szCs w:val="24"/>
        </w:rPr>
        <w:t>ja</w:t>
      </w:r>
      <w:r w:rsidRPr="00EA1B64">
        <w:rPr>
          <w:rFonts w:ascii="Times New Roman" w:hAnsi="Times New Roman" w:cs="Times New Roman"/>
          <w:sz w:val="24"/>
          <w:szCs w:val="24"/>
        </w:rPr>
        <w:t xml:space="preserve">) </w:t>
      </w:r>
    </w:p>
    <w:p w:rsidR="00E562E5" w:rsidRDefault="00E562E5" w:rsidP="00E562E5">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g</w:t>
      </w:r>
      <w:proofErr w:type="gramEnd"/>
      <w:r w:rsidRPr="00EA1B64">
        <w:rPr>
          <w:rFonts w:ascii="Times New Roman" w:hAnsi="Times New Roman" w:cs="Times New Roman"/>
          <w:sz w:val="24"/>
          <w:szCs w:val="24"/>
        </w:rPr>
        <w:t xml:space="preserve">) adatkezelés helye: </w:t>
      </w:r>
      <w:r w:rsidR="00E721D4">
        <w:rPr>
          <w:rFonts w:ascii="Times New Roman" w:hAnsi="Times New Roman" w:cs="Times New Roman"/>
          <w:sz w:val="24"/>
          <w:szCs w:val="24"/>
        </w:rPr>
        <w:t>külön gyűjtőben, páncélban elzárva</w:t>
      </w:r>
      <w:r w:rsidR="00B07291">
        <w:rPr>
          <w:rFonts w:ascii="Times New Roman" w:hAnsi="Times New Roman" w:cs="Times New Roman"/>
          <w:sz w:val="24"/>
          <w:szCs w:val="24"/>
        </w:rPr>
        <w:t>, EIR</w:t>
      </w:r>
    </w:p>
    <w:p w:rsidR="002D502C" w:rsidRDefault="002D502C" w:rsidP="00E562E5">
      <w:pPr>
        <w:jc w:val="both"/>
        <w:rPr>
          <w:rFonts w:ascii="Times New Roman" w:hAnsi="Times New Roman" w:cs="Times New Roman"/>
          <w:b/>
          <w:sz w:val="24"/>
          <w:szCs w:val="24"/>
        </w:rPr>
      </w:pPr>
      <w:r w:rsidRPr="002D502C">
        <w:rPr>
          <w:rFonts w:ascii="Times New Roman" w:hAnsi="Times New Roman" w:cs="Times New Roman"/>
          <w:b/>
          <w:sz w:val="24"/>
          <w:szCs w:val="24"/>
        </w:rPr>
        <w:lastRenderedPageBreak/>
        <w:t>Központi Tartalékos Nyilvántartó Osztály:</w:t>
      </w:r>
    </w:p>
    <w:p w:rsidR="006609B9" w:rsidRPr="002D502C" w:rsidRDefault="006609B9" w:rsidP="00ED7F82">
      <w:pPr>
        <w:jc w:val="center"/>
        <w:rPr>
          <w:rFonts w:ascii="Times New Roman" w:hAnsi="Times New Roman" w:cs="Times New Roman"/>
          <w:b/>
          <w:sz w:val="24"/>
          <w:szCs w:val="24"/>
        </w:rPr>
      </w:pPr>
    </w:p>
    <w:p w:rsidR="002D502C" w:rsidRDefault="002D502C" w:rsidP="00ED7F82">
      <w:pPr>
        <w:spacing w:after="0" w:line="240" w:lineRule="auto"/>
        <w:jc w:val="center"/>
        <w:rPr>
          <w:rFonts w:ascii="Times New Roman" w:hAnsi="Times New Roman" w:cs="Times New Roman"/>
          <w:b/>
          <w:sz w:val="24"/>
        </w:rPr>
      </w:pPr>
      <w:r w:rsidRPr="004B7DA5">
        <w:rPr>
          <w:rFonts w:ascii="Times New Roman" w:hAnsi="Times New Roman" w:cs="Times New Roman"/>
          <w:b/>
          <w:sz w:val="24"/>
        </w:rPr>
        <w:t xml:space="preserve">1. </w:t>
      </w:r>
      <w:r w:rsidR="00DF3B17">
        <w:rPr>
          <w:rFonts w:ascii="Times New Roman" w:hAnsi="Times New Roman" w:cs="Times New Roman"/>
          <w:b/>
          <w:sz w:val="24"/>
        </w:rPr>
        <w:t xml:space="preserve">A </w:t>
      </w:r>
      <w:r w:rsidRPr="004B7DA5">
        <w:rPr>
          <w:rFonts w:ascii="Times New Roman" w:hAnsi="Times New Roman" w:cs="Times New Roman"/>
          <w:b/>
          <w:sz w:val="24"/>
        </w:rPr>
        <w:t>hadköteles nyilvántartás</w:t>
      </w:r>
    </w:p>
    <w:p w:rsidR="006609B9" w:rsidRPr="004B7DA5" w:rsidRDefault="006609B9" w:rsidP="006609B9">
      <w:pPr>
        <w:spacing w:after="0" w:line="240" w:lineRule="auto"/>
        <w:jc w:val="both"/>
        <w:rPr>
          <w:rFonts w:ascii="Times New Roman" w:hAnsi="Times New Roman" w:cs="Times New Roman"/>
          <w:b/>
          <w:sz w:val="24"/>
        </w:rPr>
      </w:pPr>
    </w:p>
    <w:p w:rsidR="002D502C" w:rsidRPr="004B7DA5" w:rsidRDefault="002D502C" w:rsidP="006609B9">
      <w:pPr>
        <w:spacing w:after="0" w:line="240" w:lineRule="auto"/>
        <w:jc w:val="both"/>
        <w:rPr>
          <w:rFonts w:ascii="Times New Roman" w:hAnsi="Times New Roman" w:cs="Times New Roman"/>
          <w:sz w:val="24"/>
        </w:rPr>
      </w:pPr>
      <w:proofErr w:type="gramStart"/>
      <w:r w:rsidRPr="004B7DA5">
        <w:rPr>
          <w:rFonts w:ascii="Times New Roman" w:hAnsi="Times New Roman" w:cs="Times New Roman"/>
          <w:sz w:val="24"/>
        </w:rPr>
        <w:t>a</w:t>
      </w:r>
      <w:proofErr w:type="gramEnd"/>
      <w:r w:rsidRPr="004B7DA5">
        <w:rPr>
          <w:rFonts w:ascii="Times New Roman" w:hAnsi="Times New Roman" w:cs="Times New Roman"/>
          <w:sz w:val="24"/>
        </w:rPr>
        <w:t xml:space="preserve">) adatkezelés célja: a hadkötelezettség bevezetésének biztosítása, a fegyver nélküli szolgálattal kapcsolatos döntések meghozatala, valamint az önkéntes tartalékos állomány toborzásának, továbbá a </w:t>
      </w:r>
      <w:proofErr w:type="spellStart"/>
      <w:r w:rsidRPr="004B7DA5">
        <w:rPr>
          <w:rFonts w:ascii="Times New Roman" w:hAnsi="Times New Roman" w:cs="Times New Roman"/>
          <w:sz w:val="24"/>
        </w:rPr>
        <w:t>hadkötelezetti</w:t>
      </w:r>
      <w:proofErr w:type="spellEnd"/>
      <w:r w:rsidRPr="004B7DA5">
        <w:rPr>
          <w:rFonts w:ascii="Times New Roman" w:hAnsi="Times New Roman" w:cs="Times New Roman"/>
          <w:sz w:val="24"/>
        </w:rPr>
        <w:t xml:space="preserve"> jogviszonnyal kapcsolatos hatósági bizonyítványok kiadása céljából</w:t>
      </w:r>
    </w:p>
    <w:p w:rsidR="002D502C" w:rsidRPr="004B7DA5" w:rsidRDefault="004B7DA5"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b)</w:t>
      </w:r>
      <w:r w:rsidR="002D502C" w:rsidRPr="004B7DA5">
        <w:rPr>
          <w:rFonts w:ascii="Times New Roman" w:hAnsi="Times New Roman" w:cs="Times New Roman"/>
          <w:sz w:val="24"/>
        </w:rPr>
        <w:t xml:space="preserve"> adatkezelés jogalapja: </w:t>
      </w:r>
      <w:proofErr w:type="spellStart"/>
      <w:r w:rsidRPr="004B7DA5">
        <w:rPr>
          <w:rFonts w:ascii="Times New Roman" w:hAnsi="Times New Roman" w:cs="Times New Roman"/>
          <w:sz w:val="24"/>
        </w:rPr>
        <w:t>Haktv</w:t>
      </w:r>
      <w:proofErr w:type="spellEnd"/>
      <w:r w:rsidRPr="004B7DA5">
        <w:rPr>
          <w:rFonts w:ascii="Times New Roman" w:hAnsi="Times New Roman" w:cs="Times New Roman"/>
          <w:sz w:val="24"/>
        </w:rPr>
        <w:t>.</w:t>
      </w:r>
      <w:r w:rsidR="002D502C" w:rsidRPr="004B7DA5">
        <w:rPr>
          <w:rFonts w:ascii="Times New Roman" w:hAnsi="Times New Roman" w:cs="Times New Roman"/>
          <w:sz w:val="24"/>
        </w:rPr>
        <w:t xml:space="preserve"> 15.</w:t>
      </w:r>
      <w:r w:rsidRPr="004B7DA5">
        <w:rPr>
          <w:rFonts w:ascii="Times New Roman" w:hAnsi="Times New Roman" w:cs="Times New Roman"/>
          <w:sz w:val="24"/>
        </w:rPr>
        <w:t xml:space="preserve"> </w:t>
      </w:r>
      <w:r w:rsidR="002D502C" w:rsidRPr="004B7DA5">
        <w:rPr>
          <w:rFonts w:ascii="Times New Roman" w:hAnsi="Times New Roman" w:cs="Times New Roman"/>
          <w:sz w:val="24"/>
        </w:rPr>
        <w:t>§</w:t>
      </w:r>
      <w:r w:rsidRPr="004B7DA5">
        <w:rPr>
          <w:rFonts w:ascii="Times New Roman" w:hAnsi="Times New Roman" w:cs="Times New Roman"/>
          <w:sz w:val="24"/>
        </w:rPr>
        <w:t>-</w:t>
      </w:r>
      <w:proofErr w:type="gramStart"/>
      <w:r w:rsidRPr="004B7DA5">
        <w:rPr>
          <w:rFonts w:ascii="Times New Roman" w:hAnsi="Times New Roman" w:cs="Times New Roman"/>
          <w:sz w:val="24"/>
        </w:rPr>
        <w:t>a</w:t>
      </w:r>
      <w:proofErr w:type="gramEnd"/>
    </w:p>
    <w:p w:rsidR="002D502C" w:rsidRPr="004B7DA5" w:rsidRDefault="004B7DA5"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 xml:space="preserve">c) </w:t>
      </w:r>
      <w:r w:rsidR="002D502C" w:rsidRPr="004B7DA5">
        <w:rPr>
          <w:rFonts w:ascii="Times New Roman" w:hAnsi="Times New Roman" w:cs="Times New Roman"/>
          <w:sz w:val="24"/>
        </w:rPr>
        <w:t>adatkezelés időtartama:</w:t>
      </w:r>
      <w:r w:rsidRPr="004B7DA5">
        <w:rPr>
          <w:rFonts w:ascii="Times New Roman" w:hAnsi="Times New Roman" w:cs="Times New Roman"/>
          <w:sz w:val="24"/>
        </w:rPr>
        <w:t xml:space="preserve"> b</w:t>
      </w:r>
      <w:r w:rsidR="002D502C" w:rsidRPr="004B7DA5">
        <w:rPr>
          <w:rFonts w:ascii="Times New Roman" w:hAnsi="Times New Roman" w:cs="Times New Roman"/>
          <w:sz w:val="24"/>
        </w:rPr>
        <w:t xml:space="preserve">ékeidőszakban azon év december 31. napjáig, amelyben a hadköteles a katonai szolgálat felső korhatárát eléri, a hadköteles adatait a hadköteles nyilvántartásban a Honvédség katonai igazgatási és központi adatfeldolgozó szerve, azt követően a Honvédség központi </w:t>
      </w:r>
      <w:proofErr w:type="spellStart"/>
      <w:r w:rsidR="002D502C" w:rsidRPr="004B7DA5">
        <w:rPr>
          <w:rFonts w:ascii="Times New Roman" w:hAnsi="Times New Roman" w:cs="Times New Roman"/>
          <w:sz w:val="24"/>
        </w:rPr>
        <w:t>irattározási</w:t>
      </w:r>
      <w:proofErr w:type="spellEnd"/>
      <w:r w:rsidR="002D502C" w:rsidRPr="004B7DA5">
        <w:rPr>
          <w:rFonts w:ascii="Times New Roman" w:hAnsi="Times New Roman" w:cs="Times New Roman"/>
          <w:sz w:val="24"/>
        </w:rPr>
        <w:t xml:space="preserve"> feladatát ellátó honvédelmi szervezet</w:t>
      </w:r>
      <w:r w:rsidR="008A2646">
        <w:rPr>
          <w:rFonts w:ascii="Times New Roman" w:hAnsi="Times New Roman" w:cs="Times New Roman"/>
          <w:sz w:val="24"/>
        </w:rPr>
        <w:t xml:space="preserve"> (</w:t>
      </w:r>
      <w:r w:rsidR="00F138C8">
        <w:rPr>
          <w:rFonts w:ascii="Times New Roman" w:hAnsi="Times New Roman" w:cs="Times New Roman"/>
          <w:sz w:val="24"/>
        </w:rPr>
        <w:t>a HM Hadtörténeti Intézet</w:t>
      </w:r>
      <w:r w:rsidR="008A2646">
        <w:rPr>
          <w:rFonts w:ascii="Times New Roman" w:hAnsi="Times New Roman" w:cs="Times New Roman"/>
          <w:sz w:val="24"/>
        </w:rPr>
        <w:t xml:space="preserve"> és Múzeum)</w:t>
      </w:r>
      <w:r w:rsidR="002D502C" w:rsidRPr="004B7DA5">
        <w:rPr>
          <w:rFonts w:ascii="Times New Roman" w:hAnsi="Times New Roman" w:cs="Times New Roman"/>
          <w:sz w:val="24"/>
        </w:rPr>
        <w:t xml:space="preserve"> kezeli. (</w:t>
      </w:r>
      <w:proofErr w:type="spellStart"/>
      <w:r w:rsidR="002D502C" w:rsidRPr="004B7DA5">
        <w:rPr>
          <w:rFonts w:ascii="Times New Roman" w:hAnsi="Times New Roman" w:cs="Times New Roman"/>
          <w:sz w:val="24"/>
        </w:rPr>
        <w:t>Haktv</w:t>
      </w:r>
      <w:proofErr w:type="spellEnd"/>
      <w:r w:rsidR="002D502C" w:rsidRPr="004B7DA5">
        <w:rPr>
          <w:rFonts w:ascii="Times New Roman" w:hAnsi="Times New Roman" w:cs="Times New Roman"/>
          <w:sz w:val="24"/>
        </w:rPr>
        <w:t>. 16.</w:t>
      </w:r>
      <w:r w:rsidRPr="004B7DA5">
        <w:rPr>
          <w:rFonts w:ascii="Times New Roman" w:hAnsi="Times New Roman" w:cs="Times New Roman"/>
          <w:sz w:val="24"/>
        </w:rPr>
        <w:t xml:space="preserve"> </w:t>
      </w:r>
      <w:r w:rsidR="002D502C" w:rsidRPr="004B7DA5">
        <w:rPr>
          <w:rFonts w:ascii="Times New Roman" w:hAnsi="Times New Roman" w:cs="Times New Roman"/>
          <w:sz w:val="24"/>
        </w:rPr>
        <w:t>§ (5)</w:t>
      </w:r>
      <w:r w:rsidRPr="004B7DA5">
        <w:rPr>
          <w:rFonts w:ascii="Times New Roman" w:hAnsi="Times New Roman" w:cs="Times New Roman"/>
          <w:sz w:val="24"/>
        </w:rPr>
        <w:t xml:space="preserve"> bekezdése</w:t>
      </w:r>
      <w:r w:rsidR="002D502C" w:rsidRPr="004B7DA5">
        <w:rPr>
          <w:rFonts w:ascii="Times New Roman" w:hAnsi="Times New Roman" w:cs="Times New Roman"/>
          <w:sz w:val="24"/>
        </w:rPr>
        <w:t>)</w:t>
      </w:r>
    </w:p>
    <w:p w:rsidR="002D502C" w:rsidRPr="004B7DA5" w:rsidRDefault="004B7DA5"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d) érintettek köre</w:t>
      </w:r>
      <w:r w:rsidR="002D502C" w:rsidRPr="004B7DA5">
        <w:rPr>
          <w:rFonts w:ascii="Times New Roman" w:hAnsi="Times New Roman" w:cs="Times New Roman"/>
          <w:sz w:val="24"/>
        </w:rPr>
        <w:t xml:space="preserve">: </w:t>
      </w:r>
      <w:proofErr w:type="spellStart"/>
      <w:r w:rsidRPr="004B7DA5">
        <w:rPr>
          <w:rFonts w:ascii="Times New Roman" w:hAnsi="Times New Roman" w:cs="Times New Roman"/>
          <w:sz w:val="24"/>
        </w:rPr>
        <w:t>Hvt</w:t>
      </w:r>
      <w:proofErr w:type="spellEnd"/>
      <w:r w:rsidRPr="004B7DA5">
        <w:rPr>
          <w:rFonts w:ascii="Times New Roman" w:hAnsi="Times New Roman" w:cs="Times New Roman"/>
          <w:sz w:val="24"/>
        </w:rPr>
        <w:t>.</w:t>
      </w:r>
      <w:r w:rsidR="002D502C" w:rsidRPr="004B7DA5">
        <w:rPr>
          <w:rFonts w:ascii="Times New Roman" w:hAnsi="Times New Roman" w:cs="Times New Roman"/>
          <w:sz w:val="24"/>
        </w:rPr>
        <w:t xml:space="preserve"> 3.</w:t>
      </w:r>
      <w:r w:rsidRPr="004B7DA5">
        <w:rPr>
          <w:rFonts w:ascii="Times New Roman" w:hAnsi="Times New Roman" w:cs="Times New Roman"/>
          <w:sz w:val="24"/>
        </w:rPr>
        <w:t xml:space="preserve"> </w:t>
      </w:r>
      <w:r w:rsidR="002D502C" w:rsidRPr="004B7DA5">
        <w:rPr>
          <w:rFonts w:ascii="Times New Roman" w:hAnsi="Times New Roman" w:cs="Times New Roman"/>
          <w:sz w:val="24"/>
        </w:rPr>
        <w:t>§</w:t>
      </w:r>
      <w:r w:rsidRPr="004B7DA5">
        <w:rPr>
          <w:rFonts w:ascii="Times New Roman" w:hAnsi="Times New Roman" w:cs="Times New Roman"/>
          <w:sz w:val="24"/>
        </w:rPr>
        <w:t>-</w:t>
      </w:r>
      <w:proofErr w:type="gramStart"/>
      <w:r w:rsidRPr="004B7DA5">
        <w:rPr>
          <w:rFonts w:ascii="Times New Roman" w:hAnsi="Times New Roman" w:cs="Times New Roman"/>
          <w:sz w:val="24"/>
        </w:rPr>
        <w:t>a</w:t>
      </w:r>
      <w:proofErr w:type="gramEnd"/>
      <w:r w:rsidR="002D502C" w:rsidRPr="004B7DA5">
        <w:rPr>
          <w:rFonts w:ascii="Times New Roman" w:hAnsi="Times New Roman" w:cs="Times New Roman"/>
          <w:sz w:val="24"/>
        </w:rPr>
        <w:t xml:space="preserve"> </w:t>
      </w:r>
    </w:p>
    <w:p w:rsidR="002D502C" w:rsidRPr="004B7DA5" w:rsidRDefault="004B7DA5"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 xml:space="preserve">- </w:t>
      </w:r>
      <w:r w:rsidR="002D502C" w:rsidRPr="004B7DA5">
        <w:rPr>
          <w:rFonts w:ascii="Times New Roman" w:hAnsi="Times New Roman" w:cs="Times New Roman"/>
          <w:sz w:val="24"/>
        </w:rPr>
        <w:t>kiképzetlen hadköteles: az a hadköteles, aki nem tartozik a kiképzett hadköteles állományba,</w:t>
      </w:r>
    </w:p>
    <w:p w:rsidR="002D502C" w:rsidRPr="004B7DA5" w:rsidRDefault="004B7DA5"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w:t>
      </w:r>
      <w:r w:rsidR="002D502C" w:rsidRPr="004B7DA5">
        <w:rPr>
          <w:rFonts w:ascii="Times New Roman" w:hAnsi="Times New Roman" w:cs="Times New Roman"/>
          <w:sz w:val="24"/>
        </w:rPr>
        <w:t> kiképzett hadköteles: a katonai szolgálati viszony megszűnését vagy megszüntetését követő</w:t>
      </w:r>
    </w:p>
    <w:p w:rsidR="002D502C" w:rsidRPr="004B7DA5" w:rsidRDefault="002D502C" w:rsidP="006609B9">
      <w:pPr>
        <w:spacing w:after="0" w:line="240" w:lineRule="auto"/>
        <w:jc w:val="both"/>
        <w:rPr>
          <w:rFonts w:ascii="Times New Roman" w:hAnsi="Times New Roman" w:cs="Times New Roman"/>
          <w:sz w:val="24"/>
        </w:rPr>
      </w:pPr>
      <w:r w:rsidRPr="004B7DA5">
        <w:rPr>
          <w:rFonts w:ascii="Times New Roman" w:hAnsi="Times New Roman" w:cs="Times New Roman"/>
          <w:sz w:val="24"/>
        </w:rPr>
        <w:t>10. év december 31. napjáig az állományból kikerült, korábban katonai alapkiképzést vagy alapfelkészítést teljesített férfi,</w:t>
      </w:r>
    </w:p>
    <w:p w:rsidR="002D502C" w:rsidRPr="004B7DA5" w:rsidRDefault="004B7DA5" w:rsidP="006609B9">
      <w:pPr>
        <w:spacing w:after="0" w:line="240" w:lineRule="auto"/>
        <w:jc w:val="both"/>
        <w:rPr>
          <w:rFonts w:ascii="Times New Roman" w:hAnsi="Times New Roman" w:cs="Times New Roman"/>
          <w:sz w:val="24"/>
        </w:rPr>
      </w:pPr>
      <w:proofErr w:type="gramStart"/>
      <w:r w:rsidRPr="004B7DA5">
        <w:rPr>
          <w:rFonts w:ascii="Times New Roman" w:hAnsi="Times New Roman" w:cs="Times New Roman"/>
          <w:sz w:val="24"/>
        </w:rPr>
        <w:t>e</w:t>
      </w:r>
      <w:proofErr w:type="gramEnd"/>
      <w:r w:rsidRPr="004B7DA5">
        <w:rPr>
          <w:rFonts w:ascii="Times New Roman" w:hAnsi="Times New Roman" w:cs="Times New Roman"/>
          <w:sz w:val="24"/>
        </w:rPr>
        <w:t xml:space="preserve">) adatkezelés automatizáltsága: </w:t>
      </w:r>
      <w:r w:rsidRPr="004B7DA5">
        <w:rPr>
          <w:rFonts w:ascii="Times New Roman" w:hAnsi="Times New Roman" w:cs="Times New Roman"/>
          <w:sz w:val="24"/>
          <w:szCs w:val="24"/>
        </w:rPr>
        <w:t>párhuzamos (papír alapú és elektronikus)</w:t>
      </w:r>
    </w:p>
    <w:p w:rsidR="002D502C" w:rsidRPr="004B7DA5" w:rsidRDefault="004B7DA5" w:rsidP="006609B9">
      <w:pPr>
        <w:spacing w:after="0" w:line="240" w:lineRule="auto"/>
        <w:jc w:val="both"/>
        <w:rPr>
          <w:rFonts w:ascii="Times New Roman" w:hAnsi="Times New Roman" w:cs="Times New Roman"/>
          <w:sz w:val="24"/>
        </w:rPr>
      </w:pPr>
      <w:proofErr w:type="gramStart"/>
      <w:r w:rsidRPr="004B7DA5">
        <w:rPr>
          <w:rFonts w:ascii="Times New Roman" w:hAnsi="Times New Roman" w:cs="Times New Roman"/>
          <w:sz w:val="24"/>
        </w:rPr>
        <w:t>f</w:t>
      </w:r>
      <w:proofErr w:type="gramEnd"/>
      <w:r w:rsidRPr="004B7DA5">
        <w:rPr>
          <w:rFonts w:ascii="Times New Roman" w:hAnsi="Times New Roman" w:cs="Times New Roman"/>
          <w:sz w:val="24"/>
        </w:rPr>
        <w:t xml:space="preserve">) kezelt adatok köre: </w:t>
      </w:r>
      <w:r w:rsidR="003F1A68">
        <w:rPr>
          <w:rFonts w:ascii="Times New Roman" w:hAnsi="Times New Roman" w:cs="Times New Roman"/>
          <w:sz w:val="24"/>
        </w:rPr>
        <w:t xml:space="preserve">személyes adat (a </w:t>
      </w:r>
      <w:proofErr w:type="spellStart"/>
      <w:r w:rsidRPr="004B7DA5">
        <w:rPr>
          <w:rFonts w:ascii="Times New Roman" w:hAnsi="Times New Roman" w:cs="Times New Roman"/>
          <w:sz w:val="24"/>
        </w:rPr>
        <w:t>Haktv</w:t>
      </w:r>
      <w:proofErr w:type="spellEnd"/>
      <w:r w:rsidRPr="004B7DA5">
        <w:rPr>
          <w:rFonts w:ascii="Times New Roman" w:hAnsi="Times New Roman" w:cs="Times New Roman"/>
          <w:sz w:val="24"/>
        </w:rPr>
        <w:t xml:space="preserve">. </w:t>
      </w:r>
      <w:r w:rsidR="003F1A68">
        <w:rPr>
          <w:rFonts w:ascii="Times New Roman" w:hAnsi="Times New Roman" w:cs="Times New Roman"/>
          <w:sz w:val="24"/>
        </w:rPr>
        <w:t>6. melléklete szerinti adatok)</w:t>
      </w:r>
    </w:p>
    <w:p w:rsidR="006609B9" w:rsidRDefault="004B7DA5" w:rsidP="006609B9">
      <w:pPr>
        <w:spacing w:after="0" w:line="240" w:lineRule="auto"/>
        <w:jc w:val="both"/>
        <w:rPr>
          <w:rFonts w:ascii="Times New Roman" w:hAnsi="Times New Roman" w:cs="Times New Roman"/>
          <w:color w:val="FF0000"/>
          <w:sz w:val="24"/>
        </w:rPr>
      </w:pPr>
      <w:proofErr w:type="gramStart"/>
      <w:r w:rsidRPr="004C428D">
        <w:rPr>
          <w:rFonts w:ascii="Times New Roman" w:hAnsi="Times New Roman" w:cs="Times New Roman"/>
          <w:sz w:val="24"/>
        </w:rPr>
        <w:t>g</w:t>
      </w:r>
      <w:proofErr w:type="gramEnd"/>
      <w:r w:rsidRPr="004C428D">
        <w:rPr>
          <w:rFonts w:ascii="Times New Roman" w:hAnsi="Times New Roman" w:cs="Times New Roman"/>
          <w:sz w:val="24"/>
        </w:rPr>
        <w:t xml:space="preserve">) adatkezelés helye: </w:t>
      </w:r>
      <w:r w:rsidR="004C428D" w:rsidRPr="004C428D">
        <w:rPr>
          <w:rFonts w:ascii="Times New Roman" w:hAnsi="Times New Roman" w:cs="Times New Roman"/>
          <w:sz w:val="24"/>
          <w:szCs w:val="24"/>
        </w:rPr>
        <w:t>külön gyűjtőben, páncélban elzárva, EIR</w:t>
      </w:r>
    </w:p>
    <w:p w:rsidR="006609B9" w:rsidRDefault="006609B9" w:rsidP="006609B9">
      <w:pPr>
        <w:spacing w:after="0" w:line="240" w:lineRule="auto"/>
        <w:jc w:val="both"/>
        <w:rPr>
          <w:rFonts w:ascii="Times New Roman" w:hAnsi="Times New Roman" w:cs="Times New Roman"/>
          <w:color w:val="FF0000"/>
          <w:sz w:val="24"/>
        </w:rPr>
      </w:pPr>
    </w:p>
    <w:p w:rsidR="004B7DA5" w:rsidRDefault="004B7DA5" w:rsidP="00ED7F82">
      <w:pPr>
        <w:spacing w:after="0" w:line="240" w:lineRule="auto"/>
        <w:jc w:val="center"/>
        <w:rPr>
          <w:rFonts w:ascii="Times New Roman" w:hAnsi="Times New Roman" w:cs="Times New Roman"/>
          <w:b/>
          <w:sz w:val="24"/>
        </w:rPr>
      </w:pPr>
      <w:r w:rsidRPr="004B7DA5">
        <w:rPr>
          <w:rFonts w:ascii="Times New Roman" w:hAnsi="Times New Roman" w:cs="Times New Roman"/>
          <w:b/>
          <w:sz w:val="24"/>
        </w:rPr>
        <w:t>2.</w:t>
      </w:r>
      <w:r w:rsidR="002D502C" w:rsidRPr="004B7DA5">
        <w:rPr>
          <w:rFonts w:ascii="Times New Roman" w:hAnsi="Times New Roman" w:cs="Times New Roman"/>
          <w:b/>
          <w:sz w:val="24"/>
        </w:rPr>
        <w:t xml:space="preserve"> </w:t>
      </w:r>
      <w:r w:rsidR="00BF2820">
        <w:rPr>
          <w:rFonts w:ascii="Times New Roman" w:hAnsi="Times New Roman" w:cs="Times New Roman"/>
          <w:b/>
          <w:sz w:val="24"/>
        </w:rPr>
        <w:t xml:space="preserve">A </w:t>
      </w:r>
      <w:r w:rsidR="002D502C" w:rsidRPr="004B7DA5">
        <w:rPr>
          <w:rFonts w:ascii="Times New Roman" w:hAnsi="Times New Roman" w:cs="Times New Roman"/>
          <w:b/>
          <w:sz w:val="24"/>
        </w:rPr>
        <w:t>meghagyás</w:t>
      </w:r>
      <w:r w:rsidR="00BF2820">
        <w:rPr>
          <w:rFonts w:ascii="Times New Roman" w:hAnsi="Times New Roman" w:cs="Times New Roman"/>
          <w:b/>
          <w:sz w:val="24"/>
        </w:rPr>
        <w:t>sal kapcsolatos</w:t>
      </w:r>
      <w:r w:rsidR="002D502C" w:rsidRPr="004B7DA5">
        <w:rPr>
          <w:rFonts w:ascii="Times New Roman" w:hAnsi="Times New Roman" w:cs="Times New Roman"/>
          <w:b/>
          <w:sz w:val="24"/>
        </w:rPr>
        <w:t xml:space="preserve"> nyilvántartás</w:t>
      </w:r>
      <w:r w:rsidR="00BF2820">
        <w:rPr>
          <w:rFonts w:ascii="Times New Roman" w:hAnsi="Times New Roman" w:cs="Times New Roman"/>
          <w:b/>
          <w:sz w:val="24"/>
        </w:rPr>
        <w:t>ok</w:t>
      </w:r>
    </w:p>
    <w:p w:rsidR="006609B9" w:rsidRPr="006609B9" w:rsidRDefault="006609B9" w:rsidP="006609B9">
      <w:pPr>
        <w:spacing w:after="0" w:line="240" w:lineRule="auto"/>
        <w:jc w:val="both"/>
        <w:rPr>
          <w:rFonts w:ascii="Times New Roman" w:hAnsi="Times New Roman" w:cs="Times New Roman"/>
          <w:b/>
          <w:sz w:val="24"/>
        </w:rPr>
      </w:pPr>
    </w:p>
    <w:p w:rsidR="002D502C" w:rsidRPr="006609B9" w:rsidRDefault="006609B9" w:rsidP="006609B9">
      <w:pPr>
        <w:spacing w:after="0" w:line="240" w:lineRule="auto"/>
        <w:jc w:val="both"/>
        <w:rPr>
          <w:rFonts w:ascii="Times New Roman" w:hAnsi="Times New Roman" w:cs="Times New Roman"/>
          <w:sz w:val="24"/>
        </w:rPr>
      </w:pPr>
      <w:proofErr w:type="gramStart"/>
      <w:r w:rsidRPr="006609B9">
        <w:rPr>
          <w:rFonts w:ascii="Times New Roman" w:hAnsi="Times New Roman" w:cs="Times New Roman"/>
          <w:sz w:val="24"/>
        </w:rPr>
        <w:t>a</w:t>
      </w:r>
      <w:proofErr w:type="gramEnd"/>
      <w:r w:rsidRPr="006609B9">
        <w:rPr>
          <w:rFonts w:ascii="Times New Roman" w:hAnsi="Times New Roman" w:cs="Times New Roman"/>
          <w:sz w:val="24"/>
        </w:rPr>
        <w:t xml:space="preserve">) </w:t>
      </w:r>
      <w:r w:rsidR="002D502C" w:rsidRPr="006609B9">
        <w:rPr>
          <w:rFonts w:ascii="Times New Roman" w:hAnsi="Times New Roman" w:cs="Times New Roman"/>
          <w:sz w:val="24"/>
        </w:rPr>
        <w:t xml:space="preserve">adatkezelés célja: </w:t>
      </w:r>
      <w:r w:rsidRPr="006609B9">
        <w:rPr>
          <w:rFonts w:ascii="Times New Roman" w:hAnsi="Times New Roman" w:cs="Times New Roman"/>
          <w:sz w:val="24"/>
        </w:rPr>
        <w:t>a</w:t>
      </w:r>
      <w:r w:rsidR="002D502C" w:rsidRPr="006609B9">
        <w:rPr>
          <w:rFonts w:ascii="Times New Roman" w:hAnsi="Times New Roman" w:cs="Times New Roman"/>
          <w:sz w:val="24"/>
        </w:rPr>
        <w:t xml:space="preserve"> behívás, illetve a meghagyásba helyezés te</w:t>
      </w:r>
      <w:r w:rsidRPr="006609B9">
        <w:rPr>
          <w:rFonts w:ascii="Times New Roman" w:hAnsi="Times New Roman" w:cs="Times New Roman"/>
          <w:sz w:val="24"/>
        </w:rPr>
        <w:t>rvezése és végrehajtása</w:t>
      </w:r>
      <w:r w:rsidR="002D502C" w:rsidRPr="006609B9">
        <w:rPr>
          <w:rFonts w:ascii="Times New Roman" w:hAnsi="Times New Roman" w:cs="Times New Roman"/>
          <w:sz w:val="24"/>
        </w:rPr>
        <w:t>.</w:t>
      </w:r>
    </w:p>
    <w:p w:rsidR="002D502C" w:rsidRPr="006609B9" w:rsidRDefault="006609B9" w:rsidP="006609B9">
      <w:pPr>
        <w:spacing w:after="0" w:line="240" w:lineRule="auto"/>
        <w:jc w:val="both"/>
        <w:rPr>
          <w:rFonts w:ascii="Times New Roman" w:hAnsi="Times New Roman" w:cs="Times New Roman"/>
          <w:sz w:val="24"/>
        </w:rPr>
      </w:pPr>
      <w:r w:rsidRPr="006609B9">
        <w:rPr>
          <w:rFonts w:ascii="Times New Roman" w:hAnsi="Times New Roman" w:cs="Times New Roman"/>
          <w:sz w:val="24"/>
        </w:rPr>
        <w:t xml:space="preserve">b) </w:t>
      </w:r>
      <w:r w:rsidR="002D502C" w:rsidRPr="006609B9">
        <w:rPr>
          <w:rFonts w:ascii="Times New Roman" w:hAnsi="Times New Roman" w:cs="Times New Roman"/>
          <w:sz w:val="24"/>
        </w:rPr>
        <w:t xml:space="preserve">adatkezelés jogalapja: </w:t>
      </w:r>
      <w:proofErr w:type="spellStart"/>
      <w:r w:rsidRPr="006609B9">
        <w:rPr>
          <w:rFonts w:ascii="Times New Roman" w:hAnsi="Times New Roman" w:cs="Times New Roman"/>
          <w:sz w:val="24"/>
        </w:rPr>
        <w:t>Haktv</w:t>
      </w:r>
      <w:proofErr w:type="spellEnd"/>
      <w:r w:rsidRPr="006609B9">
        <w:rPr>
          <w:rFonts w:ascii="Times New Roman" w:hAnsi="Times New Roman" w:cs="Times New Roman"/>
          <w:sz w:val="24"/>
        </w:rPr>
        <w:t>.</w:t>
      </w:r>
      <w:r w:rsidR="002D502C" w:rsidRPr="006609B9">
        <w:rPr>
          <w:rFonts w:ascii="Times New Roman" w:hAnsi="Times New Roman" w:cs="Times New Roman"/>
          <w:sz w:val="24"/>
        </w:rPr>
        <w:t xml:space="preserve"> 26.</w:t>
      </w:r>
      <w:r w:rsidRPr="006609B9">
        <w:rPr>
          <w:rFonts w:ascii="Times New Roman" w:hAnsi="Times New Roman" w:cs="Times New Roman"/>
          <w:sz w:val="24"/>
        </w:rPr>
        <w:t xml:space="preserve"> </w:t>
      </w:r>
      <w:r w:rsidR="002D502C" w:rsidRPr="006609B9">
        <w:rPr>
          <w:rFonts w:ascii="Times New Roman" w:hAnsi="Times New Roman" w:cs="Times New Roman"/>
          <w:sz w:val="24"/>
        </w:rPr>
        <w:t>§</w:t>
      </w:r>
      <w:r w:rsidRPr="006609B9">
        <w:rPr>
          <w:rFonts w:ascii="Times New Roman" w:hAnsi="Times New Roman" w:cs="Times New Roman"/>
          <w:sz w:val="24"/>
        </w:rPr>
        <w:t>-</w:t>
      </w:r>
      <w:proofErr w:type="gramStart"/>
      <w:r w:rsidRPr="006609B9">
        <w:rPr>
          <w:rFonts w:ascii="Times New Roman" w:hAnsi="Times New Roman" w:cs="Times New Roman"/>
          <w:sz w:val="24"/>
        </w:rPr>
        <w:t>a</w:t>
      </w:r>
      <w:proofErr w:type="gramEnd"/>
    </w:p>
    <w:p w:rsidR="002D502C" w:rsidRPr="006609B9" w:rsidRDefault="006609B9" w:rsidP="006609B9">
      <w:pPr>
        <w:spacing w:after="0" w:line="240" w:lineRule="auto"/>
        <w:jc w:val="both"/>
        <w:rPr>
          <w:rFonts w:ascii="Times New Roman" w:hAnsi="Times New Roman" w:cs="Times New Roman"/>
          <w:sz w:val="24"/>
        </w:rPr>
      </w:pPr>
      <w:r w:rsidRPr="006609B9">
        <w:rPr>
          <w:rFonts w:ascii="Times New Roman" w:hAnsi="Times New Roman" w:cs="Times New Roman"/>
          <w:sz w:val="24"/>
        </w:rPr>
        <w:t xml:space="preserve">c) </w:t>
      </w:r>
      <w:r w:rsidR="002D502C" w:rsidRPr="006609B9">
        <w:rPr>
          <w:rFonts w:ascii="Times New Roman" w:hAnsi="Times New Roman" w:cs="Times New Roman"/>
          <w:sz w:val="24"/>
        </w:rPr>
        <w:t>adatkezelés időtartama:</w:t>
      </w:r>
      <w:r w:rsidRPr="006609B9">
        <w:rPr>
          <w:rFonts w:ascii="Times New Roman" w:hAnsi="Times New Roman" w:cs="Times New Roman"/>
          <w:sz w:val="24"/>
        </w:rPr>
        <w:t xml:space="preserve"> a </w:t>
      </w:r>
      <w:proofErr w:type="spellStart"/>
      <w:r w:rsidRPr="006609B9">
        <w:rPr>
          <w:rFonts w:ascii="Times New Roman" w:hAnsi="Times New Roman" w:cs="Times New Roman"/>
          <w:sz w:val="24"/>
        </w:rPr>
        <w:t>Haktv</w:t>
      </w:r>
      <w:proofErr w:type="spellEnd"/>
      <w:r w:rsidRPr="006609B9">
        <w:rPr>
          <w:rFonts w:ascii="Times New Roman" w:hAnsi="Times New Roman" w:cs="Times New Roman"/>
          <w:sz w:val="24"/>
        </w:rPr>
        <w:t>. 16. § (5) bekezdése szerint b</w:t>
      </w:r>
      <w:r w:rsidR="002D502C" w:rsidRPr="006609B9">
        <w:rPr>
          <w:rFonts w:ascii="Times New Roman" w:hAnsi="Times New Roman" w:cs="Times New Roman"/>
          <w:sz w:val="24"/>
        </w:rPr>
        <w:t xml:space="preserve">ékeidőszakban azon év december 31. napjáig, amelyben a hadköteles a katonai szolgálat felső korhatárát eléri, a hadköteles adatait a hadköteles nyilvántartásban a Honvédség katonai igazgatási és központi adatfeldolgozó szerve, azt követően a Honvédség központi </w:t>
      </w:r>
      <w:proofErr w:type="spellStart"/>
      <w:r w:rsidR="002D502C" w:rsidRPr="006609B9">
        <w:rPr>
          <w:rFonts w:ascii="Times New Roman" w:hAnsi="Times New Roman" w:cs="Times New Roman"/>
          <w:sz w:val="24"/>
        </w:rPr>
        <w:t>irattározási</w:t>
      </w:r>
      <w:proofErr w:type="spellEnd"/>
      <w:r w:rsidR="002D502C" w:rsidRPr="006609B9">
        <w:rPr>
          <w:rFonts w:ascii="Times New Roman" w:hAnsi="Times New Roman" w:cs="Times New Roman"/>
          <w:sz w:val="24"/>
        </w:rPr>
        <w:t xml:space="preserve"> feladatát ellátó honvédel</w:t>
      </w:r>
      <w:r w:rsidRPr="006609B9">
        <w:rPr>
          <w:rFonts w:ascii="Times New Roman" w:hAnsi="Times New Roman" w:cs="Times New Roman"/>
          <w:sz w:val="24"/>
        </w:rPr>
        <w:t xml:space="preserve">mi szervezet kezeli. </w:t>
      </w:r>
    </w:p>
    <w:p w:rsidR="002D502C" w:rsidRPr="006609B9" w:rsidRDefault="006609B9" w:rsidP="006609B9">
      <w:pPr>
        <w:spacing w:after="0" w:line="240" w:lineRule="auto"/>
        <w:jc w:val="both"/>
        <w:rPr>
          <w:rFonts w:ascii="Times New Roman" w:hAnsi="Times New Roman" w:cs="Times New Roman"/>
          <w:sz w:val="24"/>
        </w:rPr>
      </w:pPr>
      <w:r w:rsidRPr="006609B9">
        <w:rPr>
          <w:rFonts w:ascii="Times New Roman" w:hAnsi="Times New Roman" w:cs="Times New Roman"/>
          <w:sz w:val="24"/>
        </w:rPr>
        <w:t>d) érintettek köre</w:t>
      </w:r>
      <w:r w:rsidR="002D502C" w:rsidRPr="006609B9">
        <w:rPr>
          <w:rFonts w:ascii="Times New Roman" w:hAnsi="Times New Roman" w:cs="Times New Roman"/>
          <w:sz w:val="24"/>
        </w:rPr>
        <w:t xml:space="preserve">: </w:t>
      </w:r>
      <w:r w:rsidRPr="006609B9">
        <w:rPr>
          <w:rFonts w:ascii="Times New Roman" w:hAnsi="Times New Roman" w:cs="Times New Roman"/>
          <w:sz w:val="24"/>
        </w:rPr>
        <w:t xml:space="preserve">a </w:t>
      </w:r>
      <w:proofErr w:type="spellStart"/>
      <w:r w:rsidRPr="006609B9">
        <w:rPr>
          <w:rFonts w:ascii="Times New Roman" w:hAnsi="Times New Roman" w:cs="Times New Roman"/>
          <w:sz w:val="24"/>
        </w:rPr>
        <w:t>Hvt</w:t>
      </w:r>
      <w:proofErr w:type="spellEnd"/>
      <w:r w:rsidRPr="006609B9">
        <w:rPr>
          <w:rFonts w:ascii="Times New Roman" w:hAnsi="Times New Roman" w:cs="Times New Roman"/>
          <w:sz w:val="24"/>
        </w:rPr>
        <w:t xml:space="preserve">. </w:t>
      </w:r>
      <w:r w:rsidR="002D502C" w:rsidRPr="006609B9">
        <w:rPr>
          <w:rFonts w:ascii="Times New Roman" w:hAnsi="Times New Roman" w:cs="Times New Roman"/>
          <w:sz w:val="24"/>
        </w:rPr>
        <w:t>3.</w:t>
      </w:r>
      <w:r w:rsidRPr="006609B9">
        <w:rPr>
          <w:rFonts w:ascii="Times New Roman" w:hAnsi="Times New Roman" w:cs="Times New Roman"/>
          <w:sz w:val="24"/>
        </w:rPr>
        <w:t xml:space="preserve"> </w:t>
      </w:r>
      <w:r w:rsidR="002D502C" w:rsidRPr="006609B9">
        <w:rPr>
          <w:rFonts w:ascii="Times New Roman" w:hAnsi="Times New Roman" w:cs="Times New Roman"/>
          <w:sz w:val="24"/>
        </w:rPr>
        <w:t xml:space="preserve">§ </w:t>
      </w:r>
    </w:p>
    <w:p w:rsidR="002D502C" w:rsidRPr="006609B9" w:rsidRDefault="006609B9" w:rsidP="006609B9">
      <w:pPr>
        <w:spacing w:after="0" w:line="240" w:lineRule="auto"/>
        <w:jc w:val="both"/>
        <w:rPr>
          <w:rFonts w:ascii="Times New Roman" w:hAnsi="Times New Roman" w:cs="Times New Roman"/>
          <w:sz w:val="24"/>
        </w:rPr>
      </w:pPr>
      <w:r>
        <w:rPr>
          <w:rFonts w:ascii="Times New Roman" w:hAnsi="Times New Roman" w:cs="Times New Roman"/>
          <w:sz w:val="24"/>
        </w:rPr>
        <w:t>„</w:t>
      </w:r>
      <w:r w:rsidR="002D502C" w:rsidRPr="006609B9">
        <w:rPr>
          <w:rFonts w:ascii="Times New Roman" w:hAnsi="Times New Roman" w:cs="Times New Roman"/>
          <w:sz w:val="24"/>
        </w:rPr>
        <w:t>22. meghagyás: álláshelyhez, munkakörhöz (a továbbiakban együtt: munkakör) kapcsolódóan és névre szólóan végrehajtott eljárás, amely során a jogszabály vagy hatósági határozat alapján meghagyásba bevont szerv által kijelölt személyek a meghagyási névjegyzékbe kerülnek, és akiket ez alapján a katonai igazgatási szervek a munkakörüktől eltérő szolgálattelj</w:t>
      </w:r>
      <w:r w:rsidRPr="006609B9">
        <w:rPr>
          <w:rFonts w:ascii="Times New Roman" w:hAnsi="Times New Roman" w:cs="Times New Roman"/>
          <w:sz w:val="24"/>
        </w:rPr>
        <w:t>esítési helyre nem hívhatnak be.</w:t>
      </w:r>
    </w:p>
    <w:p w:rsidR="002D502C" w:rsidRPr="006609B9" w:rsidRDefault="002D502C" w:rsidP="006609B9">
      <w:pPr>
        <w:spacing w:after="0" w:line="240" w:lineRule="auto"/>
        <w:jc w:val="both"/>
        <w:rPr>
          <w:rFonts w:ascii="Times New Roman" w:hAnsi="Times New Roman" w:cs="Times New Roman"/>
          <w:sz w:val="24"/>
        </w:rPr>
      </w:pPr>
      <w:r w:rsidRPr="006609B9">
        <w:rPr>
          <w:rFonts w:ascii="Times New Roman" w:hAnsi="Times New Roman" w:cs="Times New Roman"/>
          <w:sz w:val="24"/>
        </w:rPr>
        <w:t>23. meghagyásba bevont szerv: a honvédelmi feladatok ellátásában közreműködő, az 1. mellékletben meghatározott, továbbá a területi védelmi bizottság által egyedil</w:t>
      </w:r>
      <w:r w:rsidR="006609B9" w:rsidRPr="006609B9">
        <w:rPr>
          <w:rFonts w:ascii="Times New Roman" w:hAnsi="Times New Roman" w:cs="Times New Roman"/>
          <w:sz w:val="24"/>
        </w:rPr>
        <w:t>eg, határozattal kijelölt szerv.</w:t>
      </w:r>
      <w:r w:rsidR="006609B9">
        <w:rPr>
          <w:rFonts w:ascii="Times New Roman" w:hAnsi="Times New Roman" w:cs="Times New Roman"/>
          <w:sz w:val="24"/>
        </w:rPr>
        <w:t>”</w:t>
      </w:r>
    </w:p>
    <w:p w:rsidR="006609B9" w:rsidRDefault="006609B9" w:rsidP="006609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Pr="00EA1B64">
        <w:rPr>
          <w:rFonts w:ascii="Times New Roman" w:hAnsi="Times New Roman" w:cs="Times New Roman"/>
          <w:sz w:val="24"/>
          <w:szCs w:val="24"/>
        </w:rPr>
        <w:t>)</w:t>
      </w:r>
      <w:r>
        <w:rPr>
          <w:rFonts w:ascii="Times New Roman" w:hAnsi="Times New Roman" w:cs="Times New Roman"/>
          <w:sz w:val="24"/>
          <w:szCs w:val="24"/>
        </w:rPr>
        <w:t xml:space="preserve"> </w:t>
      </w:r>
      <w:r w:rsidRPr="00EA1B64">
        <w:rPr>
          <w:rFonts w:ascii="Times New Roman" w:hAnsi="Times New Roman" w:cs="Times New Roman"/>
          <w:sz w:val="24"/>
          <w:szCs w:val="24"/>
        </w:rPr>
        <w:t xml:space="preserve">adatkezelés automatizáltsága: párhuzamos (papír alapú és elektronikus) </w:t>
      </w:r>
    </w:p>
    <w:p w:rsidR="006609B9" w:rsidRPr="006609B9" w:rsidRDefault="006609B9" w:rsidP="006609B9">
      <w:pPr>
        <w:spacing w:after="0" w:line="240" w:lineRule="auto"/>
        <w:jc w:val="both"/>
        <w:rPr>
          <w:rFonts w:ascii="Times New Roman" w:hAnsi="Times New Roman" w:cs="Times New Roman"/>
          <w:color w:val="FF0000"/>
          <w:sz w:val="24"/>
          <w:szCs w:val="24"/>
        </w:rPr>
      </w:pPr>
      <w:proofErr w:type="gramStart"/>
      <w:r w:rsidRPr="00C64F76">
        <w:rPr>
          <w:rFonts w:ascii="Times New Roman" w:hAnsi="Times New Roman" w:cs="Times New Roman"/>
          <w:sz w:val="24"/>
          <w:szCs w:val="24"/>
        </w:rPr>
        <w:t>f</w:t>
      </w:r>
      <w:proofErr w:type="gramEnd"/>
      <w:r w:rsidRPr="00C64F76">
        <w:rPr>
          <w:rFonts w:ascii="Times New Roman" w:hAnsi="Times New Roman" w:cs="Times New Roman"/>
          <w:sz w:val="24"/>
          <w:szCs w:val="24"/>
        </w:rPr>
        <w:t xml:space="preserve">) kezelt adatok köre: </w:t>
      </w:r>
      <w:r w:rsidR="00C64F76" w:rsidRPr="00C64F76">
        <w:rPr>
          <w:rFonts w:ascii="Times New Roman" w:hAnsi="Times New Roman" w:cs="Times New Roman"/>
          <w:sz w:val="24"/>
          <w:szCs w:val="24"/>
        </w:rPr>
        <w:t xml:space="preserve">személyes adat (a </w:t>
      </w:r>
      <w:proofErr w:type="spellStart"/>
      <w:r w:rsidR="00C64F76" w:rsidRPr="00C64F76">
        <w:rPr>
          <w:rFonts w:ascii="Times New Roman" w:hAnsi="Times New Roman" w:cs="Times New Roman"/>
          <w:sz w:val="24"/>
          <w:szCs w:val="24"/>
        </w:rPr>
        <w:t>Haktv</w:t>
      </w:r>
      <w:proofErr w:type="spellEnd"/>
      <w:r w:rsidR="00C64F76" w:rsidRPr="00C64F76">
        <w:rPr>
          <w:rFonts w:ascii="Times New Roman" w:hAnsi="Times New Roman" w:cs="Times New Roman"/>
          <w:sz w:val="24"/>
          <w:szCs w:val="24"/>
        </w:rPr>
        <w:t>. 9. mellékletében szereplő adatok)</w:t>
      </w:r>
      <w:r w:rsidR="00C64F76">
        <w:rPr>
          <w:rFonts w:ascii="Times New Roman" w:hAnsi="Times New Roman" w:cs="Times New Roman"/>
          <w:color w:val="FF0000"/>
          <w:sz w:val="24"/>
          <w:szCs w:val="24"/>
        </w:rPr>
        <w:t xml:space="preserve"> </w:t>
      </w:r>
    </w:p>
    <w:p w:rsidR="006609B9" w:rsidRPr="004C428D" w:rsidRDefault="006609B9" w:rsidP="006609B9">
      <w:pPr>
        <w:spacing w:after="0" w:line="240" w:lineRule="auto"/>
        <w:jc w:val="both"/>
        <w:rPr>
          <w:rFonts w:ascii="Times New Roman" w:hAnsi="Times New Roman" w:cs="Times New Roman"/>
          <w:sz w:val="24"/>
          <w:szCs w:val="24"/>
        </w:rPr>
      </w:pPr>
      <w:proofErr w:type="gramStart"/>
      <w:r w:rsidRPr="004C428D">
        <w:rPr>
          <w:rFonts w:ascii="Times New Roman" w:hAnsi="Times New Roman" w:cs="Times New Roman"/>
          <w:sz w:val="24"/>
          <w:szCs w:val="24"/>
        </w:rPr>
        <w:t>g</w:t>
      </w:r>
      <w:proofErr w:type="gramEnd"/>
      <w:r w:rsidRPr="004C428D">
        <w:rPr>
          <w:rFonts w:ascii="Times New Roman" w:hAnsi="Times New Roman" w:cs="Times New Roman"/>
          <w:sz w:val="24"/>
          <w:szCs w:val="24"/>
        </w:rPr>
        <w:t>) adatkezelés helye: külön gyűjtőben, páncélban elzárva, EIR</w:t>
      </w:r>
    </w:p>
    <w:p w:rsidR="006609B9" w:rsidRPr="006609B9" w:rsidRDefault="006609B9" w:rsidP="006609B9">
      <w:pPr>
        <w:jc w:val="both"/>
        <w:rPr>
          <w:rFonts w:ascii="Times New Roman" w:hAnsi="Times New Roman" w:cs="Times New Roman"/>
          <w:color w:val="FF0000"/>
          <w:sz w:val="24"/>
          <w:szCs w:val="24"/>
        </w:rPr>
      </w:pPr>
    </w:p>
    <w:p w:rsidR="003E5E0C" w:rsidRDefault="003E5E0C" w:rsidP="00E562E5">
      <w:pPr>
        <w:jc w:val="both"/>
        <w:rPr>
          <w:rFonts w:ascii="Times New Roman" w:hAnsi="Times New Roman" w:cs="Times New Roman"/>
          <w:sz w:val="24"/>
          <w:szCs w:val="24"/>
        </w:rPr>
      </w:pPr>
    </w:p>
    <w:p w:rsidR="00E562E5" w:rsidRPr="0038205A" w:rsidRDefault="00E562E5" w:rsidP="00E562E5">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4D0BA1" w:rsidRDefault="004D0BA1" w:rsidP="004D0BA1">
      <w:pPr>
        <w:rPr>
          <w:rFonts w:ascii="Times New Roman" w:hAnsi="Times New Roman" w:cs="Times New Roman"/>
          <w:b/>
          <w:sz w:val="24"/>
          <w:szCs w:val="24"/>
        </w:rPr>
      </w:pPr>
    </w:p>
    <w:p w:rsidR="004D0BA1" w:rsidRDefault="00ED7F82" w:rsidP="004D0BA1">
      <w:pPr>
        <w:rPr>
          <w:rFonts w:ascii="Times New Roman" w:hAnsi="Times New Roman" w:cs="Times New Roman"/>
          <w:b/>
          <w:sz w:val="24"/>
          <w:szCs w:val="24"/>
        </w:rPr>
      </w:pPr>
      <w:r>
        <w:rPr>
          <w:rFonts w:ascii="Times New Roman" w:hAnsi="Times New Roman" w:cs="Times New Roman"/>
          <w:b/>
          <w:sz w:val="24"/>
          <w:szCs w:val="24"/>
        </w:rPr>
        <w:lastRenderedPageBreak/>
        <w:t>Toborzó és Érdekvédelmi Osztály:</w:t>
      </w:r>
    </w:p>
    <w:p w:rsidR="004D0BA1" w:rsidRDefault="00ED7F82" w:rsidP="007D4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4D0BA1">
        <w:rPr>
          <w:rFonts w:ascii="Times New Roman" w:hAnsi="Times New Roman" w:cs="Times New Roman"/>
          <w:b/>
          <w:sz w:val="24"/>
          <w:szCs w:val="24"/>
        </w:rPr>
        <w:t xml:space="preserve">Toborzó </w:t>
      </w:r>
      <w:r w:rsidR="004D0BA1" w:rsidRPr="00FD776D">
        <w:rPr>
          <w:rFonts w:ascii="Times New Roman" w:hAnsi="Times New Roman" w:cs="Times New Roman"/>
          <w:b/>
          <w:sz w:val="24"/>
          <w:szCs w:val="24"/>
        </w:rPr>
        <w:t>nyilvántartás</w:t>
      </w:r>
    </w:p>
    <w:p w:rsidR="004D0BA1" w:rsidRPr="00BE790D"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a</w:t>
      </w:r>
      <w:proofErr w:type="gramEnd"/>
      <w:r w:rsidRPr="00EA1B64">
        <w:rPr>
          <w:rFonts w:ascii="Times New Roman" w:hAnsi="Times New Roman" w:cs="Times New Roman"/>
          <w:sz w:val="24"/>
          <w:szCs w:val="24"/>
        </w:rPr>
        <w:t xml:space="preserve">) adatkezelés célja: </w:t>
      </w:r>
      <w:r w:rsidRPr="00BE790D">
        <w:rPr>
          <w:rFonts w:ascii="Times New Roman" w:hAnsi="Times New Roman" w:cs="Times New Roman"/>
          <w:sz w:val="24"/>
          <w:szCs w:val="24"/>
        </w:rPr>
        <w:t>a hivatásos,</w:t>
      </w:r>
      <w:r w:rsidRPr="00BE790D">
        <w:rPr>
          <w:rFonts w:ascii="Times New Roman" w:hAnsi="Times New Roman" w:cs="Times New Roman"/>
          <w:i/>
          <w:iCs/>
          <w:sz w:val="24"/>
          <w:szCs w:val="24"/>
        </w:rPr>
        <w:t> </w:t>
      </w:r>
      <w:r w:rsidRPr="00BE790D">
        <w:rPr>
          <w:rFonts w:ascii="Times New Roman" w:hAnsi="Times New Roman" w:cs="Times New Roman"/>
          <w:sz w:val="24"/>
          <w:szCs w:val="24"/>
        </w:rPr>
        <w:t>a szerződéses,</w:t>
      </w:r>
      <w:r>
        <w:rPr>
          <w:rFonts w:ascii="Times New Roman" w:hAnsi="Times New Roman" w:cs="Times New Roman"/>
          <w:sz w:val="24"/>
          <w:szCs w:val="24"/>
        </w:rPr>
        <w:t xml:space="preserve"> </w:t>
      </w:r>
      <w:r w:rsidRPr="00BE790D">
        <w:rPr>
          <w:rFonts w:ascii="Times New Roman" w:hAnsi="Times New Roman" w:cs="Times New Roman"/>
          <w:sz w:val="24"/>
          <w:szCs w:val="24"/>
        </w:rPr>
        <w:t>a honvéd tisztjelö</w:t>
      </w:r>
      <w:r>
        <w:rPr>
          <w:rFonts w:ascii="Times New Roman" w:hAnsi="Times New Roman" w:cs="Times New Roman"/>
          <w:sz w:val="24"/>
          <w:szCs w:val="24"/>
        </w:rPr>
        <w:t>lti és a honvéd altiszt-jelölti,</w:t>
      </w:r>
      <w:r w:rsidRPr="00BE790D">
        <w:rPr>
          <w:rFonts w:ascii="Times New Roman" w:hAnsi="Times New Roman" w:cs="Times New Roman"/>
          <w:i/>
          <w:iCs/>
          <w:sz w:val="24"/>
          <w:szCs w:val="24"/>
        </w:rPr>
        <w:t> </w:t>
      </w:r>
      <w:r w:rsidRPr="00BE790D">
        <w:rPr>
          <w:rFonts w:ascii="Times New Roman" w:hAnsi="Times New Roman" w:cs="Times New Roman"/>
          <w:sz w:val="24"/>
          <w:szCs w:val="24"/>
        </w:rPr>
        <w:t>az önkéntes tartalékos és</w:t>
      </w:r>
      <w:r w:rsidRPr="00BE790D">
        <w:rPr>
          <w:rFonts w:ascii="Times New Roman" w:hAnsi="Times New Roman" w:cs="Times New Roman"/>
          <w:i/>
          <w:iCs/>
          <w:sz w:val="24"/>
          <w:szCs w:val="24"/>
        </w:rPr>
        <w:t> </w:t>
      </w:r>
      <w:r w:rsidRPr="00BE790D">
        <w:rPr>
          <w:rFonts w:ascii="Times New Roman" w:hAnsi="Times New Roman" w:cs="Times New Roman"/>
          <w:sz w:val="24"/>
          <w:szCs w:val="24"/>
        </w:rPr>
        <w:t>a honvédelmi alkalmazotti állomány utánpótlásának biztosítása.</w:t>
      </w:r>
    </w:p>
    <w:p w:rsidR="004D0BA1" w:rsidRPr="00EA1B64"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b) adatkezelés j</w:t>
      </w:r>
      <w:r>
        <w:rPr>
          <w:rFonts w:ascii="Times New Roman" w:hAnsi="Times New Roman" w:cs="Times New Roman"/>
          <w:sz w:val="24"/>
          <w:szCs w:val="24"/>
        </w:rPr>
        <w:t xml:space="preserve">ogalapja: </w:t>
      </w:r>
      <w:proofErr w:type="spellStart"/>
      <w:r>
        <w:rPr>
          <w:rFonts w:ascii="Times New Roman" w:hAnsi="Times New Roman" w:cs="Times New Roman"/>
          <w:sz w:val="24"/>
          <w:szCs w:val="24"/>
        </w:rPr>
        <w:t>Haktv</w:t>
      </w:r>
      <w:proofErr w:type="spellEnd"/>
      <w:r>
        <w:rPr>
          <w:rFonts w:ascii="Times New Roman" w:hAnsi="Times New Roman" w:cs="Times New Roman"/>
          <w:sz w:val="24"/>
          <w:szCs w:val="24"/>
        </w:rPr>
        <w:t>. 36</w:t>
      </w:r>
      <w:r w:rsidRPr="00EA1B64">
        <w:rPr>
          <w:rFonts w:ascii="Times New Roman" w:hAnsi="Times New Roman" w:cs="Times New Roman"/>
          <w:sz w:val="24"/>
          <w:szCs w:val="24"/>
        </w:rPr>
        <w:t>.</w:t>
      </w:r>
      <w:r w:rsidR="00DC56A4">
        <w:rPr>
          <w:rFonts w:ascii="Times New Roman" w:hAnsi="Times New Roman" w:cs="Times New Roman"/>
          <w:sz w:val="24"/>
          <w:szCs w:val="24"/>
        </w:rPr>
        <w:t xml:space="preserve"> §</w:t>
      </w:r>
    </w:p>
    <w:p w:rsidR="004D0BA1"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c) ada</w:t>
      </w:r>
      <w:r>
        <w:rPr>
          <w:rFonts w:ascii="Times New Roman" w:hAnsi="Times New Roman" w:cs="Times New Roman"/>
          <w:sz w:val="24"/>
          <w:szCs w:val="24"/>
        </w:rPr>
        <w:t>tkezelés időtartama: szolgálati, foglalkoztatási jog</w:t>
      </w:r>
      <w:r w:rsidRPr="00EA1B64">
        <w:rPr>
          <w:rFonts w:ascii="Times New Roman" w:hAnsi="Times New Roman" w:cs="Times New Roman"/>
          <w:sz w:val="24"/>
          <w:szCs w:val="24"/>
        </w:rPr>
        <w:t>viszony</w:t>
      </w:r>
      <w:r>
        <w:rPr>
          <w:rFonts w:ascii="Times New Roman" w:hAnsi="Times New Roman" w:cs="Times New Roman"/>
          <w:sz w:val="24"/>
          <w:szCs w:val="24"/>
        </w:rPr>
        <w:t xml:space="preserve"> létrejöttéig</w:t>
      </w:r>
      <w:r w:rsidRPr="00EA1B64">
        <w:rPr>
          <w:rFonts w:ascii="Times New Roman" w:hAnsi="Times New Roman" w:cs="Times New Roman"/>
          <w:sz w:val="24"/>
          <w:szCs w:val="24"/>
        </w:rPr>
        <w:t xml:space="preserve"> </w:t>
      </w:r>
    </w:p>
    <w:p w:rsidR="004D0BA1"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 xml:space="preserve">d) érintettek köre: </w:t>
      </w:r>
      <w:r w:rsidRPr="00BE790D">
        <w:rPr>
          <w:rFonts w:ascii="Times New Roman" w:hAnsi="Times New Roman" w:cs="Times New Roman"/>
          <w:sz w:val="24"/>
          <w:szCs w:val="24"/>
        </w:rPr>
        <w:t>a hivatásos állományú katonának, a szerződéses állományú katonának, a honvéd tisztjelöltnek, a honvéd altiszt-jelöltnek, az önkéntes tartalékos katonának és a honvédelmi alkalmazottnak jelentkezők</w:t>
      </w:r>
    </w:p>
    <w:p w:rsidR="004D0BA1" w:rsidRPr="00EA1B64"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e</w:t>
      </w:r>
      <w:proofErr w:type="gramEnd"/>
      <w:r w:rsidRPr="00EA1B64">
        <w:rPr>
          <w:rFonts w:ascii="Times New Roman" w:hAnsi="Times New Roman" w:cs="Times New Roman"/>
          <w:sz w:val="24"/>
          <w:szCs w:val="24"/>
        </w:rPr>
        <w:t xml:space="preserve">) adatkezelés automatizáltsága: párhuzamos (papír alapú és elektronikus) </w:t>
      </w:r>
    </w:p>
    <w:p w:rsidR="004D0BA1" w:rsidRPr="00BE790D" w:rsidRDefault="004D0BA1" w:rsidP="007D46C9">
      <w:pPr>
        <w:spacing w:after="0" w:line="240" w:lineRule="auto"/>
        <w:jc w:val="both"/>
        <w:rPr>
          <w:rFonts w:ascii="Times New Roman" w:hAnsi="Times New Roman" w:cs="Times New Roman"/>
          <w:color w:val="FF0000"/>
          <w:sz w:val="24"/>
          <w:szCs w:val="24"/>
        </w:rPr>
      </w:pPr>
      <w:proofErr w:type="gramStart"/>
      <w:r w:rsidRPr="00EA1B64">
        <w:rPr>
          <w:rFonts w:ascii="Times New Roman" w:hAnsi="Times New Roman" w:cs="Times New Roman"/>
          <w:sz w:val="24"/>
          <w:szCs w:val="24"/>
        </w:rPr>
        <w:t>f</w:t>
      </w:r>
      <w:proofErr w:type="gramEnd"/>
      <w:r w:rsidRPr="00EA1B64">
        <w:rPr>
          <w:rFonts w:ascii="Times New Roman" w:hAnsi="Times New Roman" w:cs="Times New Roman"/>
          <w:sz w:val="24"/>
          <w:szCs w:val="24"/>
        </w:rPr>
        <w:t xml:space="preserve">) kezelt adatok köre: személyes adat </w:t>
      </w:r>
      <w:r w:rsidRPr="00CD499B">
        <w:rPr>
          <w:rFonts w:ascii="Times New Roman" w:hAnsi="Times New Roman" w:cs="Times New Roman"/>
          <w:sz w:val="24"/>
          <w:szCs w:val="24"/>
        </w:rPr>
        <w:t>(</w:t>
      </w:r>
      <w:proofErr w:type="spellStart"/>
      <w:r w:rsidR="00DC56A4" w:rsidRPr="00CD499B">
        <w:rPr>
          <w:rFonts w:ascii="Times New Roman" w:hAnsi="Times New Roman" w:cs="Times New Roman"/>
          <w:sz w:val="24"/>
          <w:szCs w:val="24"/>
        </w:rPr>
        <w:t>Haktv</w:t>
      </w:r>
      <w:proofErr w:type="spellEnd"/>
      <w:r w:rsidR="00DC56A4" w:rsidRPr="00CD499B">
        <w:rPr>
          <w:rFonts w:ascii="Times New Roman" w:hAnsi="Times New Roman" w:cs="Times New Roman"/>
          <w:sz w:val="24"/>
          <w:szCs w:val="24"/>
        </w:rPr>
        <w:t>. 13. melléklet</w:t>
      </w:r>
      <w:r w:rsidR="00CD499B" w:rsidRPr="00CD499B">
        <w:rPr>
          <w:rFonts w:ascii="Times New Roman" w:hAnsi="Times New Roman" w:cs="Times New Roman"/>
          <w:sz w:val="24"/>
          <w:szCs w:val="24"/>
        </w:rPr>
        <w:t>ében szereplő adatok</w:t>
      </w:r>
      <w:r w:rsidRPr="00CD499B">
        <w:rPr>
          <w:rFonts w:ascii="Times New Roman" w:hAnsi="Times New Roman" w:cs="Times New Roman"/>
          <w:sz w:val="24"/>
          <w:szCs w:val="24"/>
        </w:rPr>
        <w:t>)</w:t>
      </w:r>
      <w:r w:rsidRPr="00BE790D">
        <w:rPr>
          <w:rFonts w:ascii="Times New Roman" w:hAnsi="Times New Roman" w:cs="Times New Roman"/>
          <w:color w:val="FF0000"/>
          <w:sz w:val="24"/>
          <w:szCs w:val="24"/>
        </w:rPr>
        <w:t xml:space="preserve"> </w:t>
      </w:r>
    </w:p>
    <w:p w:rsidR="004D0BA1" w:rsidRPr="00820EA1"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g</w:t>
      </w:r>
      <w:proofErr w:type="gramEnd"/>
      <w:r w:rsidRPr="00EA1B64">
        <w:rPr>
          <w:rFonts w:ascii="Times New Roman" w:hAnsi="Times New Roman" w:cs="Times New Roman"/>
          <w:sz w:val="24"/>
          <w:szCs w:val="24"/>
        </w:rPr>
        <w:t xml:space="preserve">) adatkezelés helye: </w:t>
      </w:r>
      <w:r>
        <w:rPr>
          <w:rFonts w:ascii="Times New Roman" w:hAnsi="Times New Roman" w:cs="Times New Roman"/>
          <w:sz w:val="24"/>
          <w:szCs w:val="24"/>
        </w:rPr>
        <w:t>külön gyűjtőben, páncélban elzárva, EIR</w:t>
      </w:r>
    </w:p>
    <w:p w:rsidR="004D0BA1" w:rsidRPr="0038205A" w:rsidRDefault="004D0BA1" w:rsidP="004D0BA1">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4D0BA1" w:rsidRDefault="00ED7F82" w:rsidP="004D0BA1">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4D0BA1">
        <w:rPr>
          <w:rFonts w:ascii="Times New Roman" w:hAnsi="Times New Roman" w:cs="Times New Roman"/>
          <w:b/>
          <w:sz w:val="24"/>
          <w:szCs w:val="24"/>
        </w:rPr>
        <w:t xml:space="preserve">Érdekvédelmi </w:t>
      </w:r>
      <w:r w:rsidR="004D0BA1" w:rsidRPr="00FD776D">
        <w:rPr>
          <w:rFonts w:ascii="Times New Roman" w:hAnsi="Times New Roman" w:cs="Times New Roman"/>
          <w:b/>
          <w:sz w:val="24"/>
          <w:szCs w:val="24"/>
        </w:rPr>
        <w:t>nyilvántartás</w:t>
      </w:r>
    </w:p>
    <w:p w:rsidR="004D0BA1" w:rsidRDefault="004D0BA1" w:rsidP="007D46C9">
      <w:pPr>
        <w:spacing w:after="0" w:line="240" w:lineRule="auto"/>
        <w:jc w:val="both"/>
        <w:rPr>
          <w:rFonts w:ascii="Times New Roman" w:hAnsi="Times New Roman" w:cs="Times New Roman"/>
          <w:i/>
          <w:iCs/>
          <w:sz w:val="24"/>
          <w:szCs w:val="24"/>
        </w:rPr>
      </w:pPr>
      <w:proofErr w:type="gramStart"/>
      <w:r w:rsidRPr="00EA1B64">
        <w:rPr>
          <w:rFonts w:ascii="Times New Roman" w:hAnsi="Times New Roman" w:cs="Times New Roman"/>
          <w:sz w:val="24"/>
          <w:szCs w:val="24"/>
        </w:rPr>
        <w:t>a</w:t>
      </w:r>
      <w:proofErr w:type="gramEnd"/>
      <w:r w:rsidRPr="00EA1B64">
        <w:rPr>
          <w:rFonts w:ascii="Times New Roman" w:hAnsi="Times New Roman" w:cs="Times New Roman"/>
          <w:sz w:val="24"/>
          <w:szCs w:val="24"/>
        </w:rPr>
        <w:t xml:space="preserve">) adatkezelés célja: </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76D">
        <w:rPr>
          <w:rFonts w:ascii="Times New Roman" w:hAnsi="Times New Roman" w:cs="Times New Roman"/>
          <w:sz w:val="24"/>
          <w:szCs w:val="24"/>
        </w:rPr>
        <w:t>a nyugállományú katonának, a honvédségi nyugdíjasnak, a köztársasági elnök által szolgálaton kívüli állományba felvett személynek,</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D776D">
        <w:rPr>
          <w:rFonts w:ascii="Times New Roman" w:hAnsi="Times New Roman" w:cs="Times New Roman"/>
          <w:i/>
          <w:iCs/>
          <w:sz w:val="24"/>
          <w:szCs w:val="24"/>
        </w:rPr>
        <w:t> </w:t>
      </w:r>
      <w:r w:rsidRPr="00FD776D">
        <w:rPr>
          <w:rFonts w:ascii="Times New Roman" w:hAnsi="Times New Roman" w:cs="Times New Roman"/>
          <w:sz w:val="24"/>
          <w:szCs w:val="24"/>
        </w:rPr>
        <w:t>a hivatásos, a szerződéses és az önkéntes tartalékos katonai szolgálatteljesítéssel, vagy a hadkötelezettség alapján történő katonai szolgálatteljesítéssel összefüggő baleset, betegség, sebesülés miatt társadalombiztosítási, illetve szociális ellátásra jogosultaknak,</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D776D">
        <w:rPr>
          <w:rFonts w:ascii="Times New Roman" w:hAnsi="Times New Roman" w:cs="Times New Roman"/>
          <w:i/>
          <w:iCs/>
          <w:sz w:val="24"/>
          <w:szCs w:val="24"/>
        </w:rPr>
        <w:t> </w:t>
      </w:r>
      <w:r w:rsidRPr="00FD776D">
        <w:rPr>
          <w:rFonts w:ascii="Times New Roman" w:hAnsi="Times New Roman" w:cs="Times New Roman"/>
          <w:sz w:val="24"/>
          <w:szCs w:val="24"/>
        </w:rPr>
        <w:t>az állomány elhunyt tagjának, az önkéntes tartalékos szolgálatteljesítéssel vagy a hadkötelezettség alapján történő katonai szolgálatteljesítéssel összefüggésben elhunyt katonának, az elhunyt nyugállományú katonának, az elhunyt honvédségi nyugdíjasnak, az elhunyt kormánytisztviselőnek – ideértve a politikai szolgálati és bi</w:t>
      </w:r>
      <w:r w:rsidR="007D46C9">
        <w:rPr>
          <w:rFonts w:ascii="Times New Roman" w:hAnsi="Times New Roman" w:cs="Times New Roman"/>
          <w:sz w:val="24"/>
          <w:szCs w:val="24"/>
        </w:rPr>
        <w:t>ztosi jogviszonyban állót is -</w:t>
      </w:r>
      <w:r>
        <w:rPr>
          <w:rFonts w:ascii="Times New Roman" w:hAnsi="Times New Roman" w:cs="Times New Roman"/>
          <w:sz w:val="24"/>
          <w:szCs w:val="24"/>
        </w:rPr>
        <w:t xml:space="preserve"> </w:t>
      </w:r>
      <w:r w:rsidRPr="00FD776D">
        <w:rPr>
          <w:rFonts w:ascii="Times New Roman" w:hAnsi="Times New Roman" w:cs="Times New Roman"/>
          <w:sz w:val="24"/>
          <w:szCs w:val="24"/>
        </w:rPr>
        <w:t>az elhunyt kormányzati ügykezelőnek, az elhunyt honvédelmi alkalmazottnak és az elhunyt közalkalmazottnak,</w:t>
      </w:r>
      <w:r w:rsidR="007D46C9">
        <w:rPr>
          <w:rFonts w:ascii="Times New Roman" w:hAnsi="Times New Roman" w:cs="Times New Roman"/>
          <w:sz w:val="24"/>
          <w:szCs w:val="24"/>
        </w:rPr>
        <w:t xml:space="preserve"> valamint</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D776D">
        <w:rPr>
          <w:rFonts w:ascii="Times New Roman" w:hAnsi="Times New Roman" w:cs="Times New Roman"/>
          <w:sz w:val="24"/>
          <w:szCs w:val="24"/>
        </w:rPr>
        <w:t>ellátásra jogosult hozzátartozóinak</w:t>
      </w:r>
      <w:r w:rsidR="007D46C9">
        <w:rPr>
          <w:rFonts w:ascii="Times New Roman" w:hAnsi="Times New Roman" w:cs="Times New Roman"/>
          <w:sz w:val="24"/>
          <w:szCs w:val="24"/>
        </w:rPr>
        <w:t xml:space="preserve"> </w:t>
      </w:r>
      <w:r w:rsidRPr="00FD776D">
        <w:rPr>
          <w:rFonts w:ascii="Times New Roman" w:hAnsi="Times New Roman" w:cs="Times New Roman"/>
          <w:sz w:val="24"/>
          <w:szCs w:val="24"/>
        </w:rPr>
        <w:t>társadalombiztosítási, szociális, kegyeleti ellátásai megállapításának és folyósításának biztosítása, elismerés adományozása, valamint az érintetti kör tájékoztatása tájékoztatók és honvédségi kiadványok megküldésével, az érintettek véleményének, álláspontjának kikérése, megismerése, valamint kiemelt eseményekről, különösen évfordulókról, emléknapokról történő megemlékezés köszöntő levelek megküldésével vagy személyes kapcsolattartással.</w:t>
      </w:r>
    </w:p>
    <w:p w:rsidR="007D46C9" w:rsidRDefault="007D46C9" w:rsidP="007D46C9">
      <w:pPr>
        <w:spacing w:after="0" w:line="240" w:lineRule="auto"/>
        <w:jc w:val="both"/>
        <w:rPr>
          <w:rFonts w:ascii="Times New Roman" w:hAnsi="Times New Roman" w:cs="Times New Roman"/>
          <w:sz w:val="24"/>
          <w:szCs w:val="24"/>
        </w:rPr>
      </w:pPr>
    </w:p>
    <w:p w:rsidR="004D0BA1" w:rsidRPr="00EA1B64"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b) adatkezelés j</w:t>
      </w:r>
      <w:r>
        <w:rPr>
          <w:rFonts w:ascii="Times New Roman" w:hAnsi="Times New Roman" w:cs="Times New Roman"/>
          <w:sz w:val="24"/>
          <w:szCs w:val="24"/>
        </w:rPr>
        <w:t xml:space="preserve">ogalapja: </w:t>
      </w:r>
      <w:proofErr w:type="spellStart"/>
      <w:r>
        <w:rPr>
          <w:rFonts w:ascii="Times New Roman" w:hAnsi="Times New Roman" w:cs="Times New Roman"/>
          <w:sz w:val="24"/>
          <w:szCs w:val="24"/>
        </w:rPr>
        <w:t>Haktv</w:t>
      </w:r>
      <w:proofErr w:type="spellEnd"/>
      <w:r>
        <w:rPr>
          <w:rFonts w:ascii="Times New Roman" w:hAnsi="Times New Roman" w:cs="Times New Roman"/>
          <w:sz w:val="24"/>
          <w:szCs w:val="24"/>
        </w:rPr>
        <w:t>. 79</w:t>
      </w:r>
      <w:r w:rsidRPr="00EA1B64">
        <w:rPr>
          <w:rFonts w:ascii="Times New Roman" w:hAnsi="Times New Roman" w:cs="Times New Roman"/>
          <w:sz w:val="24"/>
          <w:szCs w:val="24"/>
        </w:rPr>
        <w:t>.</w:t>
      </w:r>
      <w:r>
        <w:rPr>
          <w:rFonts w:ascii="Times New Roman" w:hAnsi="Times New Roman" w:cs="Times New Roman"/>
          <w:sz w:val="24"/>
          <w:szCs w:val="24"/>
        </w:rPr>
        <w:t xml:space="preserve"> </w:t>
      </w:r>
      <w:r w:rsidR="00DC56A4">
        <w:rPr>
          <w:rFonts w:ascii="Times New Roman" w:hAnsi="Times New Roman" w:cs="Times New Roman"/>
          <w:sz w:val="24"/>
          <w:szCs w:val="24"/>
        </w:rPr>
        <w:t>§</w:t>
      </w:r>
      <w:r>
        <w:rPr>
          <w:rFonts w:ascii="Times New Roman" w:hAnsi="Times New Roman" w:cs="Times New Roman"/>
          <w:sz w:val="24"/>
          <w:szCs w:val="24"/>
        </w:rPr>
        <w:t xml:space="preserve"> </w:t>
      </w:r>
    </w:p>
    <w:p w:rsidR="007D46C9" w:rsidRDefault="007D46C9" w:rsidP="007D46C9">
      <w:pPr>
        <w:spacing w:after="0" w:line="240" w:lineRule="auto"/>
        <w:jc w:val="both"/>
        <w:rPr>
          <w:rFonts w:ascii="Times New Roman" w:hAnsi="Times New Roman" w:cs="Times New Roman"/>
          <w:sz w:val="24"/>
          <w:szCs w:val="24"/>
        </w:rPr>
      </w:pPr>
    </w:p>
    <w:p w:rsidR="004D0BA1"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 xml:space="preserve">c) adatkezelés időtartama: </w:t>
      </w:r>
      <w:r w:rsidRPr="00635E46">
        <w:rPr>
          <w:rFonts w:ascii="Times New Roman" w:hAnsi="Times New Roman" w:cs="Times New Roman"/>
          <w:sz w:val="24"/>
          <w:szCs w:val="24"/>
        </w:rPr>
        <w:t>Az érdekvédelmi nyilvántartásban kezelt adatokat az adatkezelő a társadalombiztosítási, a szociális és a kegyeleti ellátásra való jogosultság megszűnéséig kezeli.</w:t>
      </w:r>
      <w:r w:rsidR="00CD499B">
        <w:rPr>
          <w:rFonts w:ascii="Times New Roman" w:hAnsi="Times New Roman" w:cs="Times New Roman"/>
          <w:sz w:val="24"/>
          <w:szCs w:val="24"/>
        </w:rPr>
        <w:t xml:space="preserve"> (</w:t>
      </w:r>
      <w:proofErr w:type="spellStart"/>
      <w:r w:rsidR="00CD499B">
        <w:rPr>
          <w:rFonts w:ascii="Times New Roman" w:hAnsi="Times New Roman" w:cs="Times New Roman"/>
          <w:sz w:val="24"/>
          <w:szCs w:val="24"/>
        </w:rPr>
        <w:t>Haktv</w:t>
      </w:r>
      <w:proofErr w:type="spellEnd"/>
      <w:r w:rsidR="00CD499B">
        <w:rPr>
          <w:rFonts w:ascii="Times New Roman" w:hAnsi="Times New Roman" w:cs="Times New Roman"/>
          <w:sz w:val="24"/>
          <w:szCs w:val="24"/>
        </w:rPr>
        <w:t>. 79. § (2) bekezdése</w:t>
      </w:r>
      <w:r>
        <w:rPr>
          <w:rFonts w:ascii="Times New Roman" w:hAnsi="Times New Roman" w:cs="Times New Roman"/>
          <w:sz w:val="24"/>
          <w:szCs w:val="24"/>
        </w:rPr>
        <w:t>)</w:t>
      </w:r>
    </w:p>
    <w:p w:rsidR="007D46C9" w:rsidRDefault="007D46C9" w:rsidP="007D46C9">
      <w:pPr>
        <w:spacing w:after="0" w:line="240" w:lineRule="auto"/>
        <w:jc w:val="both"/>
        <w:rPr>
          <w:rFonts w:ascii="Times New Roman" w:hAnsi="Times New Roman" w:cs="Times New Roman"/>
          <w:sz w:val="24"/>
          <w:szCs w:val="24"/>
        </w:rPr>
      </w:pPr>
    </w:p>
    <w:p w:rsidR="004D0BA1"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 xml:space="preserve">d) érintettek köre: </w:t>
      </w:r>
      <w:r>
        <w:rPr>
          <w:rFonts w:ascii="Times New Roman" w:hAnsi="Times New Roman" w:cs="Times New Roman"/>
          <w:sz w:val="24"/>
          <w:szCs w:val="24"/>
        </w:rPr>
        <w:t xml:space="preserve">érdekvédelmi nyilvántartásban szereplők </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nyugállományú katonák, a honvédségi nyugdíjasok</w:t>
      </w:r>
      <w:r w:rsidRPr="00FD776D">
        <w:rPr>
          <w:rFonts w:ascii="Times New Roman" w:hAnsi="Times New Roman" w:cs="Times New Roman"/>
          <w:sz w:val="24"/>
          <w:szCs w:val="24"/>
        </w:rPr>
        <w:t>, a köztársasági elnök által szolgálaton kí</w:t>
      </w:r>
      <w:r>
        <w:rPr>
          <w:rFonts w:ascii="Times New Roman" w:hAnsi="Times New Roman" w:cs="Times New Roman"/>
          <w:sz w:val="24"/>
          <w:szCs w:val="24"/>
        </w:rPr>
        <w:t>vüli állományba felvett személy</w:t>
      </w:r>
      <w:r w:rsidRPr="00FD776D">
        <w:rPr>
          <w:rFonts w:ascii="Times New Roman" w:hAnsi="Times New Roman" w:cs="Times New Roman"/>
          <w:sz w:val="24"/>
          <w:szCs w:val="24"/>
        </w:rPr>
        <w:t>ek,</w:t>
      </w:r>
    </w:p>
    <w:p w:rsidR="004D0BA1" w:rsidRPr="00FD776D"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D776D">
        <w:rPr>
          <w:rFonts w:ascii="Times New Roman" w:hAnsi="Times New Roman" w:cs="Times New Roman"/>
          <w:i/>
          <w:iCs/>
          <w:sz w:val="24"/>
          <w:szCs w:val="24"/>
        </w:rPr>
        <w:t> </w:t>
      </w:r>
      <w:r w:rsidRPr="00FD776D">
        <w:rPr>
          <w:rFonts w:ascii="Times New Roman" w:hAnsi="Times New Roman" w:cs="Times New Roman"/>
          <w:sz w:val="24"/>
          <w:szCs w:val="24"/>
        </w:rPr>
        <w:t>a hivatásos, a szerződéses és az önkéntes tartalékos katonai szolgálatteljesítéssel, vagy a hadkötelezettség alapján történő katonai szolgálatteljesítéssel összefüggő baleset, betegség, sebesülés miatt társadalombiztosítási, illetve s</w:t>
      </w:r>
      <w:r>
        <w:rPr>
          <w:rFonts w:ascii="Times New Roman" w:hAnsi="Times New Roman" w:cs="Times New Roman"/>
          <w:sz w:val="24"/>
          <w:szCs w:val="24"/>
        </w:rPr>
        <w:t>zociális ellátásra jogosultak</w:t>
      </w:r>
      <w:r w:rsidRPr="00FD776D">
        <w:rPr>
          <w:rFonts w:ascii="Times New Roman" w:hAnsi="Times New Roman" w:cs="Times New Roman"/>
          <w:sz w:val="24"/>
          <w:szCs w:val="24"/>
        </w:rPr>
        <w:t>,</w:t>
      </w:r>
    </w:p>
    <w:p w:rsidR="007D46C9" w:rsidRDefault="007D46C9" w:rsidP="007D46C9">
      <w:pPr>
        <w:spacing w:after="0" w:line="240" w:lineRule="auto"/>
        <w:jc w:val="both"/>
        <w:rPr>
          <w:rFonts w:ascii="Times New Roman" w:hAnsi="Times New Roman" w:cs="Times New Roman"/>
          <w:i/>
          <w:iCs/>
          <w:sz w:val="24"/>
          <w:szCs w:val="24"/>
        </w:rPr>
      </w:pPr>
    </w:p>
    <w:p w:rsidR="004D0BA1" w:rsidRDefault="004D0BA1" w:rsidP="007D46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Pr="00FD776D">
        <w:rPr>
          <w:rFonts w:ascii="Times New Roman" w:hAnsi="Times New Roman" w:cs="Times New Roman"/>
          <w:i/>
          <w:iCs/>
          <w:sz w:val="24"/>
          <w:szCs w:val="24"/>
        </w:rPr>
        <w:t> </w:t>
      </w:r>
      <w:r>
        <w:rPr>
          <w:rFonts w:ascii="Times New Roman" w:hAnsi="Times New Roman" w:cs="Times New Roman"/>
          <w:sz w:val="24"/>
          <w:szCs w:val="24"/>
        </w:rPr>
        <w:t>az állomány elhunyt tagjainak</w:t>
      </w:r>
      <w:r w:rsidRPr="00FD776D">
        <w:rPr>
          <w:rFonts w:ascii="Times New Roman" w:hAnsi="Times New Roman" w:cs="Times New Roman"/>
          <w:sz w:val="24"/>
          <w:szCs w:val="24"/>
        </w:rPr>
        <w:t>, az önkéntes tartalékos szolgálatteljesítéssel vagy a hadkötelezettség alapján történő katonai szolgálatteljesítéssel összefüggésben elhunyt katonának, az elhunyt nyugállományú katonának, az</w:t>
      </w:r>
      <w:r>
        <w:rPr>
          <w:rFonts w:ascii="Times New Roman" w:hAnsi="Times New Roman" w:cs="Times New Roman"/>
          <w:sz w:val="24"/>
          <w:szCs w:val="24"/>
        </w:rPr>
        <w:t xml:space="preserve"> elhunyt honvédségi nyugdíjas</w:t>
      </w:r>
      <w:r w:rsidRPr="00FD776D">
        <w:rPr>
          <w:rFonts w:ascii="Times New Roman" w:hAnsi="Times New Roman" w:cs="Times New Roman"/>
          <w:sz w:val="24"/>
          <w:szCs w:val="24"/>
        </w:rPr>
        <w:t xml:space="preserve">, </w:t>
      </w:r>
      <w:r>
        <w:rPr>
          <w:rFonts w:ascii="Times New Roman" w:hAnsi="Times New Roman" w:cs="Times New Roman"/>
          <w:sz w:val="24"/>
          <w:szCs w:val="24"/>
        </w:rPr>
        <w:t>az elhunyt kormánytisztviselő</w:t>
      </w:r>
      <w:r w:rsidRPr="00FD776D">
        <w:rPr>
          <w:rFonts w:ascii="Times New Roman" w:hAnsi="Times New Roman" w:cs="Times New Roman"/>
          <w:sz w:val="24"/>
          <w:szCs w:val="24"/>
        </w:rPr>
        <w:t xml:space="preserve"> – ideértve a politikai szolgálati és bi</w:t>
      </w:r>
      <w:r>
        <w:rPr>
          <w:rFonts w:ascii="Times New Roman" w:hAnsi="Times New Roman" w:cs="Times New Roman"/>
          <w:sz w:val="24"/>
          <w:szCs w:val="24"/>
        </w:rPr>
        <w:t xml:space="preserve">ztosi jogviszonyban állót is – </w:t>
      </w:r>
      <w:r w:rsidRPr="00FD776D">
        <w:rPr>
          <w:rFonts w:ascii="Times New Roman" w:hAnsi="Times New Roman" w:cs="Times New Roman"/>
          <w:sz w:val="24"/>
          <w:szCs w:val="24"/>
        </w:rPr>
        <w:t>az elhunyt kormányzati ügykezelőnek, az e</w:t>
      </w:r>
      <w:r>
        <w:rPr>
          <w:rFonts w:ascii="Times New Roman" w:hAnsi="Times New Roman" w:cs="Times New Roman"/>
          <w:sz w:val="24"/>
          <w:szCs w:val="24"/>
        </w:rPr>
        <w:t>lhunyt honvédelmi alkalmazott és az elhunyt közalkalmazott</w:t>
      </w:r>
      <w:r w:rsidRPr="00FD776D">
        <w:rPr>
          <w:rFonts w:ascii="Times New Roman" w:hAnsi="Times New Roman" w:cs="Times New Roman"/>
          <w:sz w:val="24"/>
          <w:szCs w:val="24"/>
        </w:rPr>
        <w:t xml:space="preserve"> ell</w:t>
      </w:r>
      <w:r>
        <w:rPr>
          <w:rFonts w:ascii="Times New Roman" w:hAnsi="Times New Roman" w:cs="Times New Roman"/>
          <w:sz w:val="24"/>
          <w:szCs w:val="24"/>
        </w:rPr>
        <w:t>átásra jogos</w:t>
      </w:r>
      <w:r w:rsidR="00CD499B">
        <w:rPr>
          <w:rFonts w:ascii="Times New Roman" w:hAnsi="Times New Roman" w:cs="Times New Roman"/>
          <w:sz w:val="24"/>
          <w:szCs w:val="24"/>
        </w:rPr>
        <w:t>ult hozzátartozói (</w:t>
      </w:r>
      <w:proofErr w:type="spellStart"/>
      <w:r w:rsidR="00CD499B">
        <w:rPr>
          <w:rFonts w:ascii="Times New Roman" w:hAnsi="Times New Roman" w:cs="Times New Roman"/>
          <w:sz w:val="24"/>
          <w:szCs w:val="24"/>
        </w:rPr>
        <w:t>Haktv</w:t>
      </w:r>
      <w:proofErr w:type="spellEnd"/>
      <w:r w:rsidR="00CD499B">
        <w:rPr>
          <w:rFonts w:ascii="Times New Roman" w:hAnsi="Times New Roman" w:cs="Times New Roman"/>
          <w:sz w:val="24"/>
          <w:szCs w:val="24"/>
        </w:rPr>
        <w:t>. 79. § (3) bekezdése)</w:t>
      </w:r>
    </w:p>
    <w:p w:rsidR="004D0BA1" w:rsidRPr="00EA1B64"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e</w:t>
      </w:r>
      <w:proofErr w:type="gramEnd"/>
      <w:r w:rsidRPr="00EA1B64">
        <w:rPr>
          <w:rFonts w:ascii="Times New Roman" w:hAnsi="Times New Roman" w:cs="Times New Roman"/>
          <w:sz w:val="24"/>
          <w:szCs w:val="24"/>
        </w:rPr>
        <w:t xml:space="preserve">) adatkezelés automatizáltsága: párhuzamos (papír alapú és elektronikus) </w:t>
      </w:r>
    </w:p>
    <w:p w:rsidR="004D0BA1" w:rsidRPr="00BE790D" w:rsidRDefault="004D0BA1" w:rsidP="007D46C9">
      <w:pPr>
        <w:spacing w:after="0" w:line="240" w:lineRule="auto"/>
        <w:jc w:val="both"/>
        <w:rPr>
          <w:rFonts w:ascii="Times New Roman" w:hAnsi="Times New Roman" w:cs="Times New Roman"/>
          <w:color w:val="FF0000"/>
          <w:sz w:val="24"/>
          <w:szCs w:val="24"/>
        </w:rPr>
      </w:pPr>
      <w:proofErr w:type="gramStart"/>
      <w:r w:rsidRPr="00EA1B64">
        <w:rPr>
          <w:rFonts w:ascii="Times New Roman" w:hAnsi="Times New Roman" w:cs="Times New Roman"/>
          <w:sz w:val="24"/>
          <w:szCs w:val="24"/>
        </w:rPr>
        <w:t>f</w:t>
      </w:r>
      <w:proofErr w:type="gramEnd"/>
      <w:r w:rsidRPr="00EA1B64">
        <w:rPr>
          <w:rFonts w:ascii="Times New Roman" w:hAnsi="Times New Roman" w:cs="Times New Roman"/>
          <w:sz w:val="24"/>
          <w:szCs w:val="24"/>
        </w:rPr>
        <w:t xml:space="preserve">) kezelt adatok köre: személyes adat </w:t>
      </w:r>
      <w:r w:rsidRPr="00CD499B">
        <w:rPr>
          <w:rFonts w:ascii="Times New Roman" w:hAnsi="Times New Roman" w:cs="Times New Roman"/>
          <w:sz w:val="24"/>
          <w:szCs w:val="24"/>
        </w:rPr>
        <w:t>(</w:t>
      </w:r>
      <w:proofErr w:type="spellStart"/>
      <w:r w:rsidR="00CD499B" w:rsidRPr="00CD499B">
        <w:rPr>
          <w:rFonts w:ascii="Times New Roman" w:hAnsi="Times New Roman" w:cs="Times New Roman"/>
          <w:sz w:val="24"/>
          <w:szCs w:val="24"/>
        </w:rPr>
        <w:t>Haktv</w:t>
      </w:r>
      <w:proofErr w:type="spellEnd"/>
      <w:r w:rsidR="00CD499B" w:rsidRPr="00CD499B">
        <w:rPr>
          <w:rFonts w:ascii="Times New Roman" w:hAnsi="Times New Roman" w:cs="Times New Roman"/>
          <w:sz w:val="24"/>
          <w:szCs w:val="24"/>
        </w:rPr>
        <w:t>. 21. melléklet</w:t>
      </w:r>
      <w:r w:rsidR="00CD499B">
        <w:rPr>
          <w:rFonts w:ascii="Times New Roman" w:hAnsi="Times New Roman" w:cs="Times New Roman"/>
          <w:sz w:val="24"/>
          <w:szCs w:val="24"/>
        </w:rPr>
        <w:t>ében szereplő adatok</w:t>
      </w:r>
      <w:r w:rsidRPr="00CD499B">
        <w:rPr>
          <w:rFonts w:ascii="Times New Roman" w:hAnsi="Times New Roman" w:cs="Times New Roman"/>
          <w:sz w:val="24"/>
          <w:szCs w:val="24"/>
        </w:rPr>
        <w:t xml:space="preserve">) </w:t>
      </w:r>
    </w:p>
    <w:p w:rsidR="004D0BA1"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g</w:t>
      </w:r>
      <w:proofErr w:type="gramEnd"/>
      <w:r w:rsidRPr="00EA1B64">
        <w:rPr>
          <w:rFonts w:ascii="Times New Roman" w:hAnsi="Times New Roman" w:cs="Times New Roman"/>
          <w:sz w:val="24"/>
          <w:szCs w:val="24"/>
        </w:rPr>
        <w:t xml:space="preserve">) adatkezelés helye: </w:t>
      </w:r>
      <w:r>
        <w:rPr>
          <w:rFonts w:ascii="Times New Roman" w:hAnsi="Times New Roman" w:cs="Times New Roman"/>
          <w:sz w:val="24"/>
          <w:szCs w:val="24"/>
        </w:rPr>
        <w:t>érdekvédelmi irattárban, külön gyűjtőben, páncélban elzárva, EIR</w:t>
      </w:r>
    </w:p>
    <w:p w:rsidR="004D0BA1" w:rsidRDefault="004D0BA1" w:rsidP="004D0BA1">
      <w:pPr>
        <w:jc w:val="center"/>
        <w:rPr>
          <w:rFonts w:ascii="Times New Roman" w:hAnsi="Times New Roman" w:cs="Times New Roman"/>
          <w:b/>
          <w:sz w:val="24"/>
          <w:szCs w:val="24"/>
        </w:rPr>
      </w:pPr>
    </w:p>
    <w:p w:rsidR="004D0BA1" w:rsidRPr="00BE790D" w:rsidRDefault="00ED7F82" w:rsidP="004D0BA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4D0BA1" w:rsidRPr="00BE790D">
        <w:rPr>
          <w:rFonts w:ascii="Times New Roman" w:hAnsi="Times New Roman" w:cs="Times New Roman"/>
          <w:b/>
          <w:sz w:val="24"/>
          <w:szCs w:val="24"/>
        </w:rPr>
        <w:t>Béri Balogh Ádám honvéd kadét ösztöndíj</w:t>
      </w:r>
    </w:p>
    <w:p w:rsidR="004D0BA1" w:rsidRDefault="004D0BA1" w:rsidP="007D46C9">
      <w:pPr>
        <w:spacing w:after="0" w:line="240" w:lineRule="auto"/>
        <w:jc w:val="both"/>
        <w:rPr>
          <w:rFonts w:ascii="Times New Roman" w:hAnsi="Times New Roman" w:cs="Times New Roman"/>
          <w:sz w:val="24"/>
          <w:szCs w:val="24"/>
        </w:rPr>
      </w:pPr>
    </w:p>
    <w:p w:rsidR="004D0BA1" w:rsidRDefault="004D0BA1" w:rsidP="007D46C9">
      <w:pPr>
        <w:spacing w:after="0" w:line="240" w:lineRule="auto"/>
        <w:jc w:val="both"/>
        <w:rPr>
          <w:rFonts w:ascii="Times New Roman" w:hAnsi="Times New Roman" w:cs="Times New Roman"/>
          <w:sz w:val="24"/>
          <w:szCs w:val="24"/>
        </w:rPr>
      </w:pPr>
      <w:proofErr w:type="gramStart"/>
      <w:r w:rsidRPr="00EA1B64">
        <w:rPr>
          <w:rFonts w:ascii="Times New Roman" w:hAnsi="Times New Roman" w:cs="Times New Roman"/>
          <w:sz w:val="24"/>
          <w:szCs w:val="24"/>
        </w:rPr>
        <w:t>a</w:t>
      </w:r>
      <w:proofErr w:type="gramEnd"/>
      <w:r w:rsidRPr="00EA1B64">
        <w:rPr>
          <w:rFonts w:ascii="Times New Roman" w:hAnsi="Times New Roman" w:cs="Times New Roman"/>
          <w:sz w:val="24"/>
          <w:szCs w:val="24"/>
        </w:rPr>
        <w:t xml:space="preserve">) adatkezelés célja: </w:t>
      </w:r>
      <w:r w:rsidRPr="00BE790D">
        <w:rPr>
          <w:rFonts w:ascii="Times New Roman" w:hAnsi="Times New Roman" w:cs="Times New Roman"/>
          <w:sz w:val="24"/>
          <w:szCs w:val="24"/>
        </w:rPr>
        <w:t>Béri Balogh Ádám honvéd kadét ösztöndíj</w:t>
      </w:r>
      <w:r>
        <w:rPr>
          <w:rFonts w:ascii="Times New Roman" w:hAnsi="Times New Roman" w:cs="Times New Roman"/>
          <w:sz w:val="24"/>
          <w:szCs w:val="24"/>
        </w:rPr>
        <w:t xml:space="preserve"> megállapítás és </w:t>
      </w:r>
      <w:r w:rsidR="007D46C9">
        <w:rPr>
          <w:rFonts w:ascii="Times New Roman" w:hAnsi="Times New Roman" w:cs="Times New Roman"/>
          <w:sz w:val="24"/>
          <w:szCs w:val="24"/>
        </w:rPr>
        <w:t>kifizetése</w:t>
      </w:r>
    </w:p>
    <w:p w:rsidR="004D0BA1"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b) adatkezelés j</w:t>
      </w:r>
      <w:r>
        <w:rPr>
          <w:rFonts w:ascii="Times New Roman" w:hAnsi="Times New Roman" w:cs="Times New Roman"/>
          <w:sz w:val="24"/>
          <w:szCs w:val="24"/>
        </w:rPr>
        <w:t xml:space="preserve">ogalapja: </w:t>
      </w:r>
      <w:proofErr w:type="spellStart"/>
      <w:r>
        <w:rPr>
          <w:rFonts w:ascii="Times New Roman" w:hAnsi="Times New Roman" w:cs="Times New Roman"/>
          <w:sz w:val="24"/>
          <w:szCs w:val="24"/>
        </w:rPr>
        <w:t>Haktv</w:t>
      </w:r>
      <w:proofErr w:type="spellEnd"/>
      <w:r>
        <w:rPr>
          <w:rFonts w:ascii="Times New Roman" w:hAnsi="Times New Roman" w:cs="Times New Roman"/>
          <w:sz w:val="24"/>
          <w:szCs w:val="24"/>
        </w:rPr>
        <w:t>. 87</w:t>
      </w:r>
      <w:r w:rsidRPr="00EA1B64">
        <w:rPr>
          <w:rFonts w:ascii="Times New Roman" w:hAnsi="Times New Roman" w:cs="Times New Roman"/>
          <w:sz w:val="24"/>
          <w:szCs w:val="24"/>
        </w:rPr>
        <w:t>.</w:t>
      </w:r>
      <w:r>
        <w:rPr>
          <w:rFonts w:ascii="Times New Roman" w:hAnsi="Times New Roman" w:cs="Times New Roman"/>
          <w:sz w:val="24"/>
          <w:szCs w:val="24"/>
        </w:rPr>
        <w:t xml:space="preserve"> § </w:t>
      </w:r>
    </w:p>
    <w:p w:rsidR="004D0BA1" w:rsidRPr="00EA1B64"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 xml:space="preserve">c) adatkezelés időtartama: </w:t>
      </w:r>
      <w:r w:rsidRPr="00820EA1">
        <w:rPr>
          <w:rFonts w:ascii="Times New Roman" w:hAnsi="Times New Roman" w:cs="Times New Roman"/>
          <w:sz w:val="24"/>
          <w:szCs w:val="24"/>
        </w:rPr>
        <w:t xml:space="preserve">a Honvéd Kadét Programban részt vevő partneriskola adattovábbításától az érintett tanulói jogviszonyának megszűnését vagy </w:t>
      </w:r>
      <w:r>
        <w:rPr>
          <w:rFonts w:ascii="Times New Roman" w:hAnsi="Times New Roman" w:cs="Times New Roman"/>
          <w:sz w:val="24"/>
          <w:szCs w:val="24"/>
        </w:rPr>
        <w:t>megszüntetését követően 3 évig.</w:t>
      </w:r>
    </w:p>
    <w:p w:rsidR="004D0BA1" w:rsidRPr="00EA1B64" w:rsidRDefault="004D0BA1" w:rsidP="007D46C9">
      <w:pPr>
        <w:spacing w:after="0" w:line="240" w:lineRule="auto"/>
        <w:jc w:val="both"/>
        <w:rPr>
          <w:rFonts w:ascii="Times New Roman" w:hAnsi="Times New Roman" w:cs="Times New Roman"/>
          <w:sz w:val="24"/>
          <w:szCs w:val="24"/>
        </w:rPr>
      </w:pPr>
      <w:r w:rsidRPr="00EA1B64">
        <w:rPr>
          <w:rFonts w:ascii="Times New Roman" w:hAnsi="Times New Roman" w:cs="Times New Roman"/>
          <w:sz w:val="24"/>
          <w:szCs w:val="24"/>
        </w:rPr>
        <w:t xml:space="preserve">d) érintettek köre: </w:t>
      </w:r>
      <w:r w:rsidRPr="00820EA1">
        <w:rPr>
          <w:rFonts w:ascii="Times New Roman" w:hAnsi="Times New Roman" w:cs="Times New Roman"/>
          <w:sz w:val="24"/>
          <w:szCs w:val="24"/>
        </w:rPr>
        <w:t>Béri Balogh Ádám honvéd kadét ösztöndíjban részesülők</w:t>
      </w:r>
      <w:r>
        <w:rPr>
          <w:rFonts w:ascii="Times New Roman" w:hAnsi="Times New Roman" w:cs="Times New Roman"/>
          <w:sz w:val="24"/>
          <w:szCs w:val="24"/>
        </w:rPr>
        <w:t>, valamint k</w:t>
      </w:r>
      <w:r w:rsidRPr="00820EA1">
        <w:rPr>
          <w:rFonts w:ascii="Times New Roman" w:hAnsi="Times New Roman" w:cs="Times New Roman"/>
          <w:sz w:val="24"/>
          <w:szCs w:val="24"/>
        </w:rPr>
        <w:t>iskorú ösztöndíjban részesülő esetén a törvényes képviselő</w:t>
      </w:r>
    </w:p>
    <w:p w:rsidR="004D0BA1" w:rsidRDefault="004D0BA1" w:rsidP="007D46C9">
      <w:pPr>
        <w:spacing w:after="0" w:line="240" w:lineRule="auto"/>
        <w:jc w:val="both"/>
        <w:rPr>
          <w:rFonts w:ascii="Times New Roman" w:hAnsi="Times New Roman" w:cs="Times New Roman"/>
          <w:color w:val="FF0000"/>
          <w:sz w:val="24"/>
          <w:szCs w:val="24"/>
        </w:rPr>
      </w:pPr>
      <w:proofErr w:type="gramStart"/>
      <w:r w:rsidRPr="00EA1B64">
        <w:rPr>
          <w:rFonts w:ascii="Times New Roman" w:hAnsi="Times New Roman" w:cs="Times New Roman"/>
          <w:sz w:val="24"/>
          <w:szCs w:val="24"/>
        </w:rPr>
        <w:t>f</w:t>
      </w:r>
      <w:proofErr w:type="gramEnd"/>
      <w:r w:rsidRPr="00EA1B64">
        <w:rPr>
          <w:rFonts w:ascii="Times New Roman" w:hAnsi="Times New Roman" w:cs="Times New Roman"/>
          <w:sz w:val="24"/>
          <w:szCs w:val="24"/>
        </w:rPr>
        <w:t>) kez</w:t>
      </w:r>
      <w:r w:rsidR="007D46C9">
        <w:rPr>
          <w:rFonts w:ascii="Times New Roman" w:hAnsi="Times New Roman" w:cs="Times New Roman"/>
          <w:sz w:val="24"/>
          <w:szCs w:val="24"/>
        </w:rPr>
        <w:t xml:space="preserve">elt adatok köre: </w:t>
      </w:r>
    </w:p>
    <w:p w:rsidR="007D46C9" w:rsidRPr="007D46C9" w:rsidRDefault="007D46C9" w:rsidP="007D46C9">
      <w:pPr>
        <w:shd w:val="clear" w:color="auto" w:fill="FFFFFF"/>
        <w:spacing w:after="0" w:line="240" w:lineRule="auto"/>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sz w:val="24"/>
          <w:szCs w:val="24"/>
          <w:lang w:eastAsia="hu-HU"/>
        </w:rPr>
        <w:t>- az ösztöndíjban részesülők következő adatait kezeli:</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a</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családi és utónevét, születési nevét,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b) </w:t>
      </w:r>
      <w:r w:rsidRPr="007D46C9">
        <w:rPr>
          <w:rFonts w:ascii="Times New Roman" w:eastAsia="Times New Roman" w:hAnsi="Times New Roman" w:cs="Times New Roman"/>
          <w:sz w:val="24"/>
          <w:szCs w:val="24"/>
          <w:lang w:eastAsia="hu-HU"/>
        </w:rPr>
        <w:t>születési helyét és idejét,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c) </w:t>
      </w:r>
      <w:r w:rsidRPr="007D46C9">
        <w:rPr>
          <w:rFonts w:ascii="Times New Roman" w:eastAsia="Times New Roman" w:hAnsi="Times New Roman" w:cs="Times New Roman"/>
          <w:sz w:val="24"/>
          <w:szCs w:val="24"/>
          <w:lang w:eastAsia="hu-HU"/>
        </w:rPr>
        <w:t>anyja születési nevét,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d) </w:t>
      </w:r>
      <w:r w:rsidRPr="007D46C9">
        <w:rPr>
          <w:rFonts w:ascii="Times New Roman" w:eastAsia="Times New Roman" w:hAnsi="Times New Roman" w:cs="Times New Roman"/>
          <w:sz w:val="24"/>
          <w:szCs w:val="24"/>
          <w:lang w:eastAsia="hu-HU"/>
        </w:rPr>
        <w:t>lakóhelyét,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e</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adóazonosító jelét,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f</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telefonszámát, e-mail-címét, levelezési címét,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g</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bankszámlaszámát, a bankszámla tulajdonosának nevét,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h</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Társadalombiztosítási Azonosító Jelét,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i) </w:t>
      </w:r>
      <w:r w:rsidRPr="007D46C9">
        <w:rPr>
          <w:rFonts w:ascii="Times New Roman" w:eastAsia="Times New Roman" w:hAnsi="Times New Roman" w:cs="Times New Roman"/>
          <w:sz w:val="24"/>
          <w:szCs w:val="24"/>
          <w:lang w:eastAsia="hu-HU"/>
        </w:rPr>
        <w:t>oktatási intézmény megnevezését, iskola típusát, tanulói státuszát, Honvéd Kadét Program szintjét,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j) </w:t>
      </w:r>
      <w:r w:rsidRPr="007D46C9">
        <w:rPr>
          <w:rFonts w:ascii="Times New Roman" w:eastAsia="Times New Roman" w:hAnsi="Times New Roman" w:cs="Times New Roman"/>
          <w:sz w:val="24"/>
          <w:szCs w:val="24"/>
          <w:lang w:eastAsia="hu-HU"/>
        </w:rPr>
        <w:t>tanulmányi átlageredményét és az azt igazoló dokumentumot,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k) </w:t>
      </w:r>
      <w:r w:rsidRPr="007D46C9">
        <w:rPr>
          <w:rFonts w:ascii="Times New Roman" w:eastAsia="Times New Roman" w:hAnsi="Times New Roman" w:cs="Times New Roman"/>
          <w:sz w:val="24"/>
          <w:szCs w:val="24"/>
          <w:lang w:eastAsia="hu-HU"/>
        </w:rPr>
        <w:t>honvédelmi nevelést támogató nem tanórai foglalkozás vagy a honvédelmi alapismeretek tantárgy felvételét igazoló dokumentumát, és</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l</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személyügyi törzsszámát.</w:t>
      </w:r>
    </w:p>
    <w:p w:rsidR="007D46C9" w:rsidRPr="007D46C9" w:rsidRDefault="007D46C9" w:rsidP="007D46C9">
      <w:pPr>
        <w:shd w:val="clear" w:color="auto" w:fill="FFFFFF"/>
        <w:spacing w:after="0" w:line="240" w:lineRule="auto"/>
        <w:jc w:val="both"/>
        <w:rPr>
          <w:rFonts w:ascii="Times New Roman" w:eastAsia="Times New Roman" w:hAnsi="Times New Roman" w:cs="Times New Roman"/>
          <w:sz w:val="24"/>
          <w:szCs w:val="24"/>
          <w:lang w:eastAsia="hu-HU"/>
        </w:rPr>
      </w:pPr>
      <w:r w:rsidRPr="00A906DE">
        <w:rPr>
          <w:rFonts w:ascii="Times New Roman" w:eastAsia="Times New Roman" w:hAnsi="Times New Roman" w:cs="Times New Roman"/>
          <w:sz w:val="24"/>
          <w:szCs w:val="24"/>
          <w:lang w:eastAsia="hu-HU"/>
        </w:rPr>
        <w:t>- k</w:t>
      </w:r>
      <w:r w:rsidRPr="007D46C9">
        <w:rPr>
          <w:rFonts w:ascii="Times New Roman" w:eastAsia="Times New Roman" w:hAnsi="Times New Roman" w:cs="Times New Roman"/>
          <w:sz w:val="24"/>
          <w:szCs w:val="24"/>
          <w:lang w:eastAsia="hu-HU"/>
        </w:rPr>
        <w:t>iskorú ösztöndíjban részesülő esetén</w:t>
      </w:r>
      <w:r w:rsidRPr="00A906DE">
        <w:rPr>
          <w:rFonts w:ascii="Times New Roman" w:eastAsia="Times New Roman" w:hAnsi="Times New Roman" w:cs="Times New Roman"/>
          <w:sz w:val="24"/>
          <w:szCs w:val="24"/>
          <w:lang w:eastAsia="hu-HU"/>
        </w:rPr>
        <w:t xml:space="preserve"> a</w:t>
      </w:r>
      <w:r w:rsidRPr="007D46C9">
        <w:rPr>
          <w:rFonts w:ascii="Times New Roman" w:eastAsia="Times New Roman" w:hAnsi="Times New Roman" w:cs="Times New Roman"/>
          <w:sz w:val="24"/>
          <w:szCs w:val="24"/>
          <w:lang w:eastAsia="hu-HU"/>
        </w:rPr>
        <w:t xml:space="preserve"> </w:t>
      </w:r>
      <w:r w:rsidRPr="00A906DE">
        <w:rPr>
          <w:rFonts w:ascii="Times New Roman" w:eastAsia="Times New Roman" w:hAnsi="Times New Roman" w:cs="Times New Roman"/>
          <w:sz w:val="24"/>
          <w:szCs w:val="24"/>
          <w:lang w:eastAsia="hu-HU"/>
        </w:rPr>
        <w:t>fentiek</w:t>
      </w:r>
      <w:r w:rsidRPr="007D46C9">
        <w:rPr>
          <w:rFonts w:ascii="Times New Roman" w:eastAsia="Times New Roman" w:hAnsi="Times New Roman" w:cs="Times New Roman"/>
          <w:sz w:val="24"/>
          <w:szCs w:val="24"/>
          <w:lang w:eastAsia="hu-HU"/>
        </w:rPr>
        <w:t>ben meghatározott adatokon túl kezeli a törvényes képviselő</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7D46C9">
        <w:rPr>
          <w:rFonts w:ascii="Times New Roman" w:eastAsia="Times New Roman" w:hAnsi="Times New Roman" w:cs="Times New Roman"/>
          <w:iCs/>
          <w:sz w:val="24"/>
          <w:szCs w:val="24"/>
          <w:lang w:eastAsia="hu-HU"/>
        </w:rPr>
        <w:t>a</w:t>
      </w:r>
      <w:proofErr w:type="gramEnd"/>
      <w:r w:rsidRPr="007D46C9">
        <w:rPr>
          <w:rFonts w:ascii="Times New Roman" w:eastAsia="Times New Roman" w:hAnsi="Times New Roman" w:cs="Times New Roman"/>
          <w:iCs/>
          <w:sz w:val="24"/>
          <w:szCs w:val="24"/>
          <w:lang w:eastAsia="hu-HU"/>
        </w:rPr>
        <w:t>) </w:t>
      </w:r>
      <w:r w:rsidRPr="007D46C9">
        <w:rPr>
          <w:rFonts w:ascii="Times New Roman" w:eastAsia="Times New Roman" w:hAnsi="Times New Roman" w:cs="Times New Roman"/>
          <w:sz w:val="24"/>
          <w:szCs w:val="24"/>
          <w:lang w:eastAsia="hu-HU"/>
        </w:rPr>
        <w:t>családi és utónevét, születési nevét,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b) </w:t>
      </w:r>
      <w:r w:rsidRPr="007D46C9">
        <w:rPr>
          <w:rFonts w:ascii="Times New Roman" w:eastAsia="Times New Roman" w:hAnsi="Times New Roman" w:cs="Times New Roman"/>
          <w:sz w:val="24"/>
          <w:szCs w:val="24"/>
          <w:lang w:eastAsia="hu-HU"/>
        </w:rPr>
        <w:t>születési helyét és idejét,</w:t>
      </w:r>
    </w:p>
    <w:p w:rsidR="007D46C9" w:rsidRPr="007D46C9"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7D46C9">
        <w:rPr>
          <w:rFonts w:ascii="Times New Roman" w:eastAsia="Times New Roman" w:hAnsi="Times New Roman" w:cs="Times New Roman"/>
          <w:iCs/>
          <w:sz w:val="24"/>
          <w:szCs w:val="24"/>
          <w:lang w:eastAsia="hu-HU"/>
        </w:rPr>
        <w:t>c) </w:t>
      </w:r>
      <w:r w:rsidRPr="007D46C9">
        <w:rPr>
          <w:rFonts w:ascii="Times New Roman" w:eastAsia="Times New Roman" w:hAnsi="Times New Roman" w:cs="Times New Roman"/>
          <w:sz w:val="24"/>
          <w:szCs w:val="24"/>
          <w:lang w:eastAsia="hu-HU"/>
        </w:rPr>
        <w:t>anyja születési nevét,</w:t>
      </w:r>
    </w:p>
    <w:p w:rsidR="007D46C9" w:rsidRPr="004C428D" w:rsidRDefault="007D46C9" w:rsidP="007D46C9">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4C428D">
        <w:rPr>
          <w:rFonts w:ascii="Times New Roman" w:eastAsia="Times New Roman" w:hAnsi="Times New Roman" w:cs="Times New Roman"/>
          <w:iCs/>
          <w:sz w:val="24"/>
          <w:szCs w:val="24"/>
          <w:lang w:eastAsia="hu-HU"/>
        </w:rPr>
        <w:t>d) </w:t>
      </w:r>
      <w:r w:rsidRPr="004C428D">
        <w:rPr>
          <w:rFonts w:ascii="Times New Roman" w:eastAsia="Times New Roman" w:hAnsi="Times New Roman" w:cs="Times New Roman"/>
          <w:sz w:val="24"/>
          <w:szCs w:val="24"/>
          <w:lang w:eastAsia="hu-HU"/>
        </w:rPr>
        <w:t>lakóhelyét.</w:t>
      </w:r>
    </w:p>
    <w:p w:rsidR="004D0BA1" w:rsidRPr="00820EA1" w:rsidRDefault="004D0BA1" w:rsidP="004D0BA1">
      <w:pPr>
        <w:jc w:val="both"/>
        <w:rPr>
          <w:rFonts w:ascii="Times New Roman" w:hAnsi="Times New Roman" w:cs="Times New Roman"/>
          <w:sz w:val="24"/>
          <w:szCs w:val="24"/>
        </w:rPr>
      </w:pPr>
      <w:proofErr w:type="gramStart"/>
      <w:r w:rsidRPr="00EA1B64">
        <w:rPr>
          <w:rFonts w:ascii="Times New Roman" w:hAnsi="Times New Roman" w:cs="Times New Roman"/>
          <w:sz w:val="24"/>
          <w:szCs w:val="24"/>
        </w:rPr>
        <w:t>g</w:t>
      </w:r>
      <w:proofErr w:type="gramEnd"/>
      <w:r w:rsidRPr="00EA1B64">
        <w:rPr>
          <w:rFonts w:ascii="Times New Roman" w:hAnsi="Times New Roman" w:cs="Times New Roman"/>
          <w:sz w:val="24"/>
          <w:szCs w:val="24"/>
        </w:rPr>
        <w:t xml:space="preserve">) adatkezelés helye: </w:t>
      </w:r>
      <w:r>
        <w:rPr>
          <w:rFonts w:ascii="Times New Roman" w:hAnsi="Times New Roman" w:cs="Times New Roman"/>
          <w:sz w:val="24"/>
          <w:szCs w:val="24"/>
        </w:rPr>
        <w:t>külön gyűjtőben, páncélban elzárva, EIR</w:t>
      </w:r>
    </w:p>
    <w:p w:rsidR="00E06A82" w:rsidRDefault="00E06A82"/>
    <w:p w:rsidR="001E410F" w:rsidRDefault="001E410F"/>
    <w:p w:rsidR="001E410F" w:rsidRDefault="001E410F"/>
    <w:p w:rsidR="001E410F" w:rsidRDefault="001E410F"/>
    <w:p w:rsidR="001E410F" w:rsidRPr="001E410F" w:rsidRDefault="001E410F" w:rsidP="001E410F">
      <w:pPr>
        <w:rPr>
          <w:rFonts w:ascii="Times New Roman" w:hAnsi="Times New Roman" w:cs="Times New Roman"/>
          <w:b/>
          <w:sz w:val="24"/>
        </w:rPr>
      </w:pPr>
      <w:r w:rsidRPr="001E410F">
        <w:rPr>
          <w:rFonts w:ascii="Times New Roman" w:hAnsi="Times New Roman" w:cs="Times New Roman"/>
          <w:b/>
          <w:sz w:val="24"/>
        </w:rPr>
        <w:lastRenderedPageBreak/>
        <w:t xml:space="preserve">Katonai Igazgatási Osztály: </w:t>
      </w:r>
    </w:p>
    <w:p w:rsidR="001E410F" w:rsidRPr="001E410F" w:rsidRDefault="001E410F" w:rsidP="001E410F">
      <w:pPr>
        <w:jc w:val="center"/>
        <w:rPr>
          <w:rFonts w:ascii="Times New Roman" w:hAnsi="Times New Roman" w:cs="Times New Roman"/>
          <w:b/>
          <w:sz w:val="24"/>
          <w:szCs w:val="24"/>
        </w:rPr>
      </w:pPr>
      <w:r w:rsidRPr="001E410F">
        <w:rPr>
          <w:rFonts w:ascii="Times New Roman" w:hAnsi="Times New Roman" w:cs="Times New Roman"/>
          <w:b/>
          <w:sz w:val="24"/>
          <w:szCs w:val="24"/>
        </w:rPr>
        <w:t>Gazdasági és anyagi szolgáltatással kapcsolatos nyilvántartás</w:t>
      </w:r>
    </w:p>
    <w:p w:rsidR="001E410F" w:rsidRPr="001E410F" w:rsidRDefault="001E410F" w:rsidP="001E410F">
      <w:pPr>
        <w:jc w:val="both"/>
        <w:rPr>
          <w:rFonts w:ascii="Times New Roman" w:hAnsi="Times New Roman" w:cs="Times New Roman"/>
          <w:sz w:val="24"/>
          <w:szCs w:val="24"/>
        </w:rPr>
      </w:pPr>
      <w:proofErr w:type="gramStart"/>
      <w:r w:rsidRPr="001E410F">
        <w:rPr>
          <w:rFonts w:ascii="Times New Roman" w:hAnsi="Times New Roman" w:cs="Times New Roman"/>
          <w:sz w:val="24"/>
          <w:szCs w:val="24"/>
        </w:rPr>
        <w:t>a</w:t>
      </w:r>
      <w:proofErr w:type="gramEnd"/>
      <w:r w:rsidRPr="001E410F">
        <w:rPr>
          <w:rFonts w:ascii="Times New Roman" w:hAnsi="Times New Roman" w:cs="Times New Roman"/>
          <w:sz w:val="24"/>
          <w:szCs w:val="24"/>
        </w:rPr>
        <w:t xml:space="preserve">) adatkezelés célja: </w:t>
      </w:r>
      <w:r>
        <w:rPr>
          <w:rFonts w:ascii="Times New Roman" w:hAnsi="Times New Roman" w:cs="Times New Roman"/>
          <w:color w:val="000000"/>
          <w:sz w:val="24"/>
          <w:szCs w:val="24"/>
        </w:rPr>
        <w:t>a</w:t>
      </w:r>
      <w:r w:rsidRPr="001E410F">
        <w:rPr>
          <w:rFonts w:ascii="Times New Roman" w:hAnsi="Times New Roman" w:cs="Times New Roman"/>
          <w:color w:val="000000"/>
          <w:sz w:val="24"/>
          <w:szCs w:val="24"/>
        </w:rPr>
        <w:t xml:space="preserve"> honvédelem feladatainak végrehajtása körében a honvédelmi szervezet és a honvédelemben közreműködő szerv igényének teljesítése érdekében az igénybevétel tervezéséhez szükséges adatokról, valamint kormányrendeletben meghatározott ingatlanokról, technikai eszközökről és szolgáltatásokról nyilvántartás vezetése. </w:t>
      </w:r>
    </w:p>
    <w:p w:rsidR="001E410F" w:rsidRPr="001E410F" w:rsidRDefault="001E410F" w:rsidP="001E410F">
      <w:pPr>
        <w:jc w:val="both"/>
        <w:rPr>
          <w:rFonts w:ascii="Times New Roman" w:hAnsi="Times New Roman" w:cs="Times New Roman"/>
          <w:sz w:val="24"/>
          <w:szCs w:val="24"/>
        </w:rPr>
      </w:pPr>
      <w:r w:rsidRPr="001E410F">
        <w:rPr>
          <w:rFonts w:ascii="Times New Roman" w:hAnsi="Times New Roman" w:cs="Times New Roman"/>
          <w:sz w:val="24"/>
          <w:szCs w:val="24"/>
        </w:rPr>
        <w:t xml:space="preserve">b) adatkezelés jogalapja: </w:t>
      </w:r>
      <w:proofErr w:type="spellStart"/>
      <w:r w:rsidRPr="001E410F">
        <w:rPr>
          <w:rFonts w:ascii="Times New Roman" w:hAnsi="Times New Roman" w:cs="Times New Roman"/>
          <w:sz w:val="24"/>
          <w:szCs w:val="24"/>
        </w:rPr>
        <w:t>Haktv</w:t>
      </w:r>
      <w:proofErr w:type="spellEnd"/>
      <w:r w:rsidRPr="001E410F">
        <w:rPr>
          <w:rFonts w:ascii="Times New Roman" w:hAnsi="Times New Roman" w:cs="Times New Roman"/>
          <w:sz w:val="24"/>
          <w:szCs w:val="24"/>
        </w:rPr>
        <w:t xml:space="preserve">. 29. § (1) bekezdése </w:t>
      </w:r>
    </w:p>
    <w:p w:rsidR="001E410F" w:rsidRPr="001E410F" w:rsidRDefault="001E410F" w:rsidP="001E410F">
      <w:pPr>
        <w:jc w:val="both"/>
        <w:rPr>
          <w:rFonts w:ascii="Times New Roman" w:hAnsi="Times New Roman" w:cs="Times New Roman"/>
          <w:sz w:val="24"/>
          <w:szCs w:val="24"/>
        </w:rPr>
      </w:pPr>
      <w:r w:rsidRPr="001E410F">
        <w:rPr>
          <w:rFonts w:ascii="Times New Roman" w:hAnsi="Times New Roman" w:cs="Times New Roman"/>
          <w:sz w:val="24"/>
          <w:szCs w:val="24"/>
        </w:rPr>
        <w:t xml:space="preserve">c) adatkezelés időtartama: az igénybevételi célú kijelölési kérelmek alapján, az igénybevétel tervezése érdekében, az igénybevételi célú kijelölés megszüntetéséig, a szolgáltatásra kötelezett bejelentése alapján, továbbá a nyilvántartott adatok törléséig amennyiben </w:t>
      </w:r>
      <w:r w:rsidRPr="001E410F">
        <w:rPr>
          <w:rFonts w:ascii="Times New Roman" w:hAnsi="Times New Roman" w:cs="Times New Roman"/>
          <w:color w:val="000000"/>
          <w:sz w:val="24"/>
          <w:szCs w:val="24"/>
        </w:rPr>
        <w:t>az adatszolgáltatásra kötelezett ingatlanra, szolgáltatásra, technikai eszközre a továbbiakban már nincs szükség.</w:t>
      </w:r>
    </w:p>
    <w:p w:rsidR="001E410F" w:rsidRDefault="001E410F" w:rsidP="001E410F">
      <w:pPr>
        <w:jc w:val="both"/>
        <w:rPr>
          <w:rFonts w:ascii="Times New Roman" w:hAnsi="Times New Roman" w:cs="Times New Roman"/>
          <w:sz w:val="24"/>
          <w:szCs w:val="24"/>
        </w:rPr>
      </w:pPr>
      <w:r w:rsidRPr="001E410F">
        <w:rPr>
          <w:rFonts w:ascii="Times New Roman" w:hAnsi="Times New Roman" w:cs="Times New Roman"/>
          <w:sz w:val="24"/>
          <w:szCs w:val="24"/>
        </w:rPr>
        <w:t xml:space="preserve">d) érintettek köre: </w:t>
      </w:r>
      <w:proofErr w:type="spellStart"/>
      <w:r>
        <w:rPr>
          <w:rFonts w:ascii="Times New Roman" w:hAnsi="Times New Roman" w:cs="Times New Roman"/>
          <w:sz w:val="24"/>
          <w:szCs w:val="24"/>
        </w:rPr>
        <w:t>igénybevevők</w:t>
      </w:r>
      <w:proofErr w:type="spellEnd"/>
      <w:r>
        <w:rPr>
          <w:rFonts w:ascii="Times New Roman" w:hAnsi="Times New Roman" w:cs="Times New Roman"/>
          <w:sz w:val="24"/>
          <w:szCs w:val="24"/>
        </w:rPr>
        <w:t>.</w:t>
      </w:r>
    </w:p>
    <w:p w:rsidR="001E410F" w:rsidRPr="001E410F" w:rsidRDefault="001E410F" w:rsidP="001E410F">
      <w:pPr>
        <w:jc w:val="both"/>
        <w:rPr>
          <w:rFonts w:ascii="Times New Roman" w:hAnsi="Times New Roman" w:cs="Times New Roman"/>
          <w:sz w:val="24"/>
          <w:szCs w:val="24"/>
        </w:rPr>
      </w:pPr>
      <w:r>
        <w:rPr>
          <w:rFonts w:ascii="Times New Roman" w:hAnsi="Times New Roman" w:cs="Times New Roman"/>
          <w:sz w:val="24"/>
          <w:szCs w:val="24"/>
        </w:rPr>
        <w:t>A</w:t>
      </w:r>
      <w:r w:rsidRPr="001E410F">
        <w:rPr>
          <w:rFonts w:ascii="Times New Roman" w:hAnsi="Times New Roman" w:cs="Times New Roman"/>
          <w:sz w:val="24"/>
          <w:szCs w:val="24"/>
        </w:rPr>
        <w:t xml:space="preserve"> honvédségi szervezetek és a védelmi és biztonsági feladatellátásban részt vevő szervek, továbbá a szolgáltatásra kötelezettek (</w:t>
      </w:r>
      <w:r>
        <w:rPr>
          <w:rFonts w:ascii="Times New Roman" w:hAnsi="Times New Roman" w:cs="Times New Roman"/>
          <w:sz w:val="24"/>
          <w:szCs w:val="24"/>
        </w:rPr>
        <w:t>az Alaptörvény</w:t>
      </w:r>
      <w:r w:rsidRPr="001E410F">
        <w:rPr>
          <w:rFonts w:ascii="Times New Roman" w:hAnsi="Times New Roman" w:cs="Times New Roman"/>
          <w:sz w:val="24"/>
          <w:szCs w:val="24"/>
        </w:rPr>
        <w:t xml:space="preserve"> alapján mindenki kötelezhető): szolgáltatás teljesítésére kötelezett természetes személyek, jogi személyek, és jogi személyiséggel nem rendelkező szervezetek. </w:t>
      </w:r>
    </w:p>
    <w:p w:rsidR="00CA65A5" w:rsidRDefault="001E410F" w:rsidP="001E410F">
      <w:pPr>
        <w:jc w:val="both"/>
        <w:rPr>
          <w:rFonts w:ascii="Times New Roman" w:hAnsi="Times New Roman" w:cs="Times New Roman"/>
          <w:sz w:val="24"/>
          <w:szCs w:val="24"/>
        </w:rPr>
      </w:pPr>
      <w:proofErr w:type="gramStart"/>
      <w:r w:rsidRPr="001E410F">
        <w:rPr>
          <w:rFonts w:ascii="Times New Roman" w:hAnsi="Times New Roman" w:cs="Times New Roman"/>
          <w:sz w:val="24"/>
          <w:szCs w:val="24"/>
        </w:rPr>
        <w:t>f</w:t>
      </w:r>
      <w:proofErr w:type="gramEnd"/>
      <w:r w:rsidRPr="001E410F">
        <w:rPr>
          <w:rFonts w:ascii="Times New Roman" w:hAnsi="Times New Roman" w:cs="Times New Roman"/>
          <w:sz w:val="24"/>
          <w:szCs w:val="24"/>
        </w:rPr>
        <w:t xml:space="preserve">) kezelt adatok köre: </w:t>
      </w:r>
    </w:p>
    <w:p w:rsidR="00CA65A5" w:rsidRDefault="001E410F" w:rsidP="00CA65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E410F">
        <w:rPr>
          <w:rFonts w:ascii="Times New Roman" w:eastAsia="Calibri" w:hAnsi="Times New Roman" w:cs="Times New Roman"/>
          <w:sz w:val="24"/>
          <w:szCs w:val="24"/>
        </w:rPr>
        <w:t> </w:t>
      </w:r>
      <w:r w:rsidR="00CA65A5">
        <w:rPr>
          <w:rFonts w:ascii="Times New Roman" w:eastAsia="Calibri" w:hAnsi="Times New Roman" w:cs="Times New Roman"/>
          <w:sz w:val="24"/>
          <w:szCs w:val="24"/>
        </w:rPr>
        <w:t>védelmi és biztonsági tevékenységek összehangolásáról szóló 2021. évi XCIII. törvény (</w:t>
      </w:r>
      <w:proofErr w:type="spellStart"/>
      <w:r w:rsidRPr="001E410F">
        <w:rPr>
          <w:rFonts w:ascii="Times New Roman" w:eastAsia="Calibri" w:hAnsi="Times New Roman" w:cs="Times New Roman"/>
          <w:sz w:val="24"/>
          <w:szCs w:val="24"/>
        </w:rPr>
        <w:t>Vbö</w:t>
      </w:r>
      <w:proofErr w:type="spellEnd"/>
      <w:r w:rsidRPr="001E410F">
        <w:rPr>
          <w:rFonts w:ascii="Times New Roman" w:eastAsia="Calibri" w:hAnsi="Times New Roman" w:cs="Times New Roman"/>
          <w:sz w:val="24"/>
          <w:szCs w:val="24"/>
        </w:rPr>
        <w:t>.</w:t>
      </w:r>
      <w:r w:rsidR="00CA65A5">
        <w:rPr>
          <w:rFonts w:ascii="Times New Roman" w:eastAsia="Calibri" w:hAnsi="Times New Roman" w:cs="Times New Roman"/>
          <w:sz w:val="24"/>
          <w:szCs w:val="24"/>
        </w:rPr>
        <w:t xml:space="preserve">) 3. melléklete szerinti adatok: </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A tulajdonos, birtokos, rendelkezni jogosult, valamint a szolgáltatást nyújtó:</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1. neve,</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2. anyja neve,</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3. személyi igazolványának száma,</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4. lakcíme,</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5. adóazonosító jele,</w:t>
      </w:r>
    </w:p>
    <w:p w:rsidR="00CA65A5" w:rsidRPr="00CA65A5" w:rsidRDefault="00CA65A5" w:rsidP="00CA65A5">
      <w:pPr>
        <w:spacing w:after="0" w:line="240" w:lineRule="auto"/>
        <w:rPr>
          <w:rFonts w:ascii="Times New Roman" w:eastAsia="Times New Roman" w:hAnsi="Times New Roman" w:cs="Times New Roman"/>
          <w:sz w:val="24"/>
          <w:szCs w:val="24"/>
          <w:lang w:eastAsia="hu-HU"/>
        </w:rPr>
      </w:pPr>
      <w:r w:rsidRPr="00CA65A5">
        <w:rPr>
          <w:rFonts w:ascii="Times New Roman" w:eastAsia="Times New Roman" w:hAnsi="Times New Roman" w:cs="Times New Roman"/>
          <w:sz w:val="24"/>
          <w:szCs w:val="24"/>
          <w:lang w:eastAsia="hu-HU"/>
        </w:rPr>
        <w:t>6. telefon, telefax, valamint elektronikus elérhetősége.</w:t>
      </w:r>
    </w:p>
    <w:p w:rsidR="001E410F" w:rsidRPr="001E410F" w:rsidRDefault="00B4211F" w:rsidP="001E410F">
      <w:pPr>
        <w:jc w:val="both"/>
        <w:rPr>
          <w:rFonts w:ascii="Times New Roman" w:eastAsia="Calibri" w:hAnsi="Times New Roman" w:cs="Times New Roman"/>
          <w:b/>
          <w:sz w:val="24"/>
          <w:szCs w:val="24"/>
        </w:rPr>
      </w:pPr>
      <w:r>
        <w:rPr>
          <w:rFonts w:ascii="Times New Roman" w:eastAsia="Calibri" w:hAnsi="Times New Roman" w:cs="Times New Roman"/>
          <w:sz w:val="24"/>
          <w:szCs w:val="24"/>
        </w:rPr>
        <w:t>A</w:t>
      </w:r>
      <w:r w:rsidR="001E410F" w:rsidRPr="001E410F">
        <w:rPr>
          <w:rFonts w:ascii="Times New Roman" w:eastAsia="Calibri" w:hAnsi="Times New Roman" w:cs="Times New Roman"/>
          <w:sz w:val="24"/>
          <w:szCs w:val="24"/>
        </w:rPr>
        <w:t> </w:t>
      </w:r>
      <w:r>
        <w:rPr>
          <w:rFonts w:ascii="Times New Roman" w:eastAsia="Calibri" w:hAnsi="Times New Roman" w:cs="Times New Roman"/>
          <w:sz w:val="24"/>
          <w:szCs w:val="24"/>
        </w:rPr>
        <w:t>gazdasági és anyagi szolgáltatási kötelezettség szabályairól szóló</w:t>
      </w:r>
      <w:r w:rsidR="001E410F" w:rsidRPr="001E410F">
        <w:rPr>
          <w:rFonts w:ascii="Times New Roman" w:eastAsia="Calibri" w:hAnsi="Times New Roman" w:cs="Times New Roman"/>
          <w:sz w:val="24"/>
          <w:szCs w:val="24"/>
        </w:rPr>
        <w:t xml:space="preserve"> 428/2022. (X. 28.) Korm. rendelet 3. és 4. mellékletben meghatározott adatok (ingatlanok, szolgáltatások és technikai eszközök).</w:t>
      </w:r>
    </w:p>
    <w:p w:rsidR="001E410F" w:rsidRDefault="001E410F" w:rsidP="001E410F">
      <w:pPr>
        <w:jc w:val="both"/>
        <w:rPr>
          <w:rFonts w:ascii="Times New Roman" w:hAnsi="Times New Roman" w:cs="Times New Roman"/>
          <w:sz w:val="24"/>
          <w:szCs w:val="24"/>
        </w:rPr>
      </w:pPr>
      <w:proofErr w:type="gramStart"/>
      <w:r w:rsidRPr="001E410F">
        <w:rPr>
          <w:rFonts w:ascii="Times New Roman" w:hAnsi="Times New Roman" w:cs="Times New Roman"/>
          <w:sz w:val="24"/>
          <w:szCs w:val="24"/>
        </w:rPr>
        <w:t>g</w:t>
      </w:r>
      <w:proofErr w:type="gramEnd"/>
      <w:r w:rsidRPr="001E410F">
        <w:rPr>
          <w:rFonts w:ascii="Times New Roman" w:hAnsi="Times New Roman" w:cs="Times New Roman"/>
          <w:sz w:val="24"/>
          <w:szCs w:val="24"/>
        </w:rPr>
        <w:t>) adatkezelés helye: külön gyűjtőben, EIR (szolgáltatásra kötelezettek adatszolgáltatása), elektronikusan (</w:t>
      </w:r>
      <w:r w:rsidR="0055186F">
        <w:rPr>
          <w:rFonts w:ascii="Times New Roman" w:hAnsi="Times New Roman" w:cs="Times New Roman"/>
          <w:sz w:val="24"/>
          <w:szCs w:val="24"/>
        </w:rPr>
        <w:t xml:space="preserve">a </w:t>
      </w:r>
      <w:r w:rsidRPr="001E410F">
        <w:rPr>
          <w:rFonts w:ascii="Times New Roman" w:hAnsi="Times New Roman" w:cs="Times New Roman"/>
          <w:sz w:val="24"/>
          <w:szCs w:val="24"/>
        </w:rPr>
        <w:t>BM adatszolgáltatása adathordozón, GASZ nyilvántartó program).</w:t>
      </w:r>
      <w:r>
        <w:rPr>
          <w:rFonts w:ascii="Times New Roman" w:hAnsi="Times New Roman" w:cs="Times New Roman"/>
          <w:sz w:val="24"/>
          <w:szCs w:val="24"/>
        </w:rPr>
        <w:t xml:space="preserve"> </w:t>
      </w: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1E410F" w:rsidRDefault="001E410F" w:rsidP="001E410F">
      <w:pPr>
        <w:shd w:val="clear" w:color="auto" w:fill="FFFFFF"/>
        <w:spacing w:before="75" w:after="150" w:line="240" w:lineRule="auto"/>
        <w:jc w:val="both"/>
        <w:outlineLvl w:val="2"/>
        <w:rPr>
          <w:rFonts w:ascii="Times New Roman" w:eastAsia="Times New Roman" w:hAnsi="Times New Roman" w:cs="Times New Roman"/>
          <w:color w:val="FF0000"/>
          <w:sz w:val="24"/>
          <w:szCs w:val="24"/>
          <w:u w:val="single"/>
          <w:lang w:eastAsia="hu-HU"/>
        </w:rPr>
      </w:pPr>
    </w:p>
    <w:p w:rsidR="002146BD" w:rsidRPr="001E410F" w:rsidRDefault="00FD5CEE" w:rsidP="002146BD">
      <w:pPr>
        <w:rPr>
          <w:rFonts w:ascii="Times New Roman" w:hAnsi="Times New Roman" w:cs="Times New Roman"/>
          <w:b/>
          <w:sz w:val="24"/>
        </w:rPr>
      </w:pPr>
      <w:r>
        <w:rPr>
          <w:rFonts w:ascii="Times New Roman" w:hAnsi="Times New Roman" w:cs="Times New Roman"/>
          <w:b/>
          <w:sz w:val="24"/>
        </w:rPr>
        <w:lastRenderedPageBreak/>
        <w:t>Szem</w:t>
      </w:r>
      <w:r w:rsidR="002146BD">
        <w:rPr>
          <w:rFonts w:ascii="Times New Roman" w:hAnsi="Times New Roman" w:cs="Times New Roman"/>
          <w:b/>
          <w:sz w:val="24"/>
        </w:rPr>
        <w:t>élyügyi</w:t>
      </w:r>
      <w:r w:rsidR="002146BD" w:rsidRPr="001E410F">
        <w:rPr>
          <w:rFonts w:ascii="Times New Roman" w:hAnsi="Times New Roman" w:cs="Times New Roman"/>
          <w:b/>
          <w:sz w:val="24"/>
        </w:rPr>
        <w:t xml:space="preserve"> Osztály: </w:t>
      </w:r>
    </w:p>
    <w:p w:rsidR="002146BD" w:rsidRPr="001E410F" w:rsidRDefault="002146BD" w:rsidP="002146BD">
      <w:pPr>
        <w:jc w:val="center"/>
        <w:rPr>
          <w:rFonts w:ascii="Times New Roman" w:hAnsi="Times New Roman" w:cs="Times New Roman"/>
          <w:b/>
          <w:sz w:val="24"/>
          <w:szCs w:val="24"/>
        </w:rPr>
      </w:pPr>
      <w:r>
        <w:rPr>
          <w:rFonts w:ascii="Times New Roman" w:hAnsi="Times New Roman" w:cs="Times New Roman"/>
          <w:b/>
          <w:sz w:val="24"/>
          <w:szCs w:val="24"/>
        </w:rPr>
        <w:t>Személyügyi</w:t>
      </w:r>
      <w:r w:rsidRPr="001E410F">
        <w:rPr>
          <w:rFonts w:ascii="Times New Roman" w:hAnsi="Times New Roman" w:cs="Times New Roman"/>
          <w:b/>
          <w:sz w:val="24"/>
          <w:szCs w:val="24"/>
        </w:rPr>
        <w:t xml:space="preserve"> nyilvántartás</w:t>
      </w:r>
    </w:p>
    <w:p w:rsidR="00E50A43" w:rsidRDefault="002146BD" w:rsidP="00FD5CEE">
      <w:pPr>
        <w:spacing w:after="0" w:line="240" w:lineRule="auto"/>
        <w:jc w:val="both"/>
        <w:rPr>
          <w:rFonts w:ascii="Times New Roman" w:eastAsia="Times New Roman" w:hAnsi="Times New Roman" w:cs="Times New Roman"/>
          <w:sz w:val="24"/>
          <w:szCs w:val="24"/>
          <w:lang w:eastAsia="hu-HU"/>
        </w:rPr>
      </w:pPr>
      <w:proofErr w:type="gramStart"/>
      <w:r w:rsidRPr="001E410F">
        <w:rPr>
          <w:rFonts w:ascii="Times New Roman" w:hAnsi="Times New Roman" w:cs="Times New Roman"/>
          <w:sz w:val="24"/>
          <w:szCs w:val="24"/>
        </w:rPr>
        <w:t xml:space="preserve">a) adatkezelés célja: </w:t>
      </w:r>
      <w:r w:rsidR="00E50A43" w:rsidRPr="00E50A43">
        <w:rPr>
          <w:rFonts w:ascii="Times New Roman" w:eastAsia="Times New Roman" w:hAnsi="Times New Roman" w:cs="Times New Roman"/>
          <w:sz w:val="24"/>
          <w:szCs w:val="24"/>
          <w:lang w:eastAsia="hu-HU"/>
        </w:rPr>
        <w:t>a szolgálati viszonnyal, a foglalkoztatási jogviszonnyal, illetve az egyéb munkavégzésre irányuló jogviszonnyal összefüggő munkáltatói döntések, a jognyilatkozatok és munkáltatói döntések előkészítésének és meghozatalának biztosítása,</w:t>
      </w:r>
      <w:r w:rsidR="00E50A43" w:rsidRPr="00E50A43">
        <w:rPr>
          <w:rFonts w:ascii="Times New Roman" w:eastAsia="Times New Roman" w:hAnsi="Times New Roman" w:cs="Times New Roman"/>
          <w:i/>
          <w:iCs/>
          <w:sz w:val="24"/>
          <w:szCs w:val="24"/>
          <w:lang w:eastAsia="hu-HU"/>
        </w:rPr>
        <w:t> </w:t>
      </w:r>
      <w:r w:rsidR="00E50A43" w:rsidRPr="00E50A43">
        <w:rPr>
          <w:rFonts w:ascii="Times New Roman" w:eastAsia="Times New Roman" w:hAnsi="Times New Roman" w:cs="Times New Roman"/>
          <w:sz w:val="24"/>
          <w:szCs w:val="24"/>
          <w:lang w:eastAsia="hu-HU"/>
        </w:rPr>
        <w:t xml:space="preserve">a szolgálati viszonnyal, a foglalkoztatási jogviszonnyal, illetve az egyéb munkavégzésre irányuló jogviszonnyal összefüggő jogok </w:t>
      </w:r>
      <w:proofErr w:type="spellStart"/>
      <w:r w:rsidR="00E50A43" w:rsidRPr="00E50A43">
        <w:rPr>
          <w:rFonts w:ascii="Times New Roman" w:eastAsia="Times New Roman" w:hAnsi="Times New Roman" w:cs="Times New Roman"/>
          <w:sz w:val="24"/>
          <w:szCs w:val="24"/>
          <w:lang w:eastAsia="hu-HU"/>
        </w:rPr>
        <w:t>gyakorolhatóságának</w:t>
      </w:r>
      <w:proofErr w:type="spellEnd"/>
      <w:r w:rsidR="00E50A43" w:rsidRPr="00E50A43">
        <w:rPr>
          <w:rFonts w:ascii="Times New Roman" w:eastAsia="Times New Roman" w:hAnsi="Times New Roman" w:cs="Times New Roman"/>
          <w:sz w:val="24"/>
          <w:szCs w:val="24"/>
          <w:lang w:eastAsia="hu-HU"/>
        </w:rPr>
        <w:t xml:space="preserve"> és kötelezettségek teljesíthetőségének biztosítása,</w:t>
      </w:r>
      <w:r w:rsidR="00E50A43" w:rsidRPr="00E50A43">
        <w:rPr>
          <w:rFonts w:ascii="Times New Roman" w:eastAsia="Times New Roman" w:hAnsi="Times New Roman" w:cs="Times New Roman"/>
          <w:i/>
          <w:iCs/>
          <w:sz w:val="24"/>
          <w:szCs w:val="24"/>
          <w:lang w:eastAsia="hu-HU"/>
        </w:rPr>
        <w:t> </w:t>
      </w:r>
      <w:r w:rsidR="00E50A43" w:rsidRPr="00E50A43">
        <w:rPr>
          <w:rFonts w:ascii="Times New Roman" w:eastAsia="Times New Roman" w:hAnsi="Times New Roman" w:cs="Times New Roman"/>
          <w:sz w:val="24"/>
          <w:szCs w:val="24"/>
          <w:lang w:eastAsia="hu-HU"/>
        </w:rPr>
        <w:t>a hozzátartozót megillető társadalombiztosítási, szociális és kegyeleti gondoskodás, valamint tartós, nem fegyveres külföldi szolgálatot teljesítők</w:t>
      </w:r>
      <w:proofErr w:type="gramEnd"/>
      <w:r w:rsidR="00E50A43" w:rsidRPr="00E50A43">
        <w:rPr>
          <w:rFonts w:ascii="Times New Roman" w:eastAsia="Times New Roman" w:hAnsi="Times New Roman" w:cs="Times New Roman"/>
          <w:sz w:val="24"/>
          <w:szCs w:val="24"/>
          <w:lang w:eastAsia="hu-HU"/>
        </w:rPr>
        <w:t xml:space="preserve"> </w:t>
      </w:r>
      <w:proofErr w:type="gramStart"/>
      <w:r w:rsidR="00E50A43" w:rsidRPr="00E50A43">
        <w:rPr>
          <w:rFonts w:ascii="Times New Roman" w:eastAsia="Times New Roman" w:hAnsi="Times New Roman" w:cs="Times New Roman"/>
          <w:sz w:val="24"/>
          <w:szCs w:val="24"/>
          <w:lang w:eastAsia="hu-HU"/>
        </w:rPr>
        <w:t>részére</w:t>
      </w:r>
      <w:proofErr w:type="gramEnd"/>
      <w:r w:rsidR="00E50A43" w:rsidRPr="00E50A43">
        <w:rPr>
          <w:rFonts w:ascii="Times New Roman" w:eastAsia="Times New Roman" w:hAnsi="Times New Roman" w:cs="Times New Roman"/>
          <w:sz w:val="24"/>
          <w:szCs w:val="24"/>
          <w:lang w:eastAsia="hu-HU"/>
        </w:rPr>
        <w:t xml:space="preserve"> hozzátartozóik után pótlék és átalány-költségtérítés megállapításána</w:t>
      </w:r>
      <w:r w:rsidR="00E50A43" w:rsidRPr="00E50A43">
        <w:rPr>
          <w:rFonts w:ascii="Times New Roman" w:eastAsia="Times New Roman" w:hAnsi="Times New Roman" w:cs="Times New Roman"/>
          <w:sz w:val="24"/>
          <w:szCs w:val="24"/>
          <w:lang w:eastAsia="hu-HU"/>
        </w:rPr>
        <w:t>k és folyósításának biztosítása,</w:t>
      </w:r>
      <w:r w:rsidR="00E50A43" w:rsidRPr="00E50A43">
        <w:rPr>
          <w:rFonts w:ascii="Times New Roman" w:eastAsia="Times New Roman" w:hAnsi="Times New Roman" w:cs="Times New Roman"/>
          <w:i/>
          <w:iCs/>
          <w:sz w:val="24"/>
          <w:szCs w:val="24"/>
          <w:lang w:eastAsia="hu-HU"/>
        </w:rPr>
        <w:t> </w:t>
      </w:r>
      <w:r w:rsidR="00E50A43" w:rsidRPr="00E50A43">
        <w:rPr>
          <w:rFonts w:ascii="Times New Roman" w:eastAsia="Times New Roman" w:hAnsi="Times New Roman" w:cs="Times New Roman"/>
          <w:sz w:val="24"/>
          <w:szCs w:val="24"/>
          <w:lang w:eastAsia="hu-HU"/>
        </w:rPr>
        <w:t>az ösztöndíjban részesülők esetében az ösztöndíj megállapítása, kifizetésének előkészítése, kifizetése és az adatok pénzügyi és számviteli feladatok ellátása érdekében történő továbbítása, nyilvántartása, valamint a kapcsolattartás.</w:t>
      </w:r>
    </w:p>
    <w:p w:rsidR="00FD5CEE" w:rsidRPr="00E50A43" w:rsidRDefault="00FD5CEE" w:rsidP="00FD5CEE">
      <w:pPr>
        <w:spacing w:after="0" w:line="240" w:lineRule="auto"/>
        <w:jc w:val="both"/>
        <w:rPr>
          <w:rFonts w:ascii="Times New Roman" w:hAnsi="Times New Roman" w:cs="Times New Roman"/>
          <w:color w:val="000000"/>
          <w:sz w:val="24"/>
          <w:szCs w:val="24"/>
        </w:rPr>
      </w:pPr>
    </w:p>
    <w:p w:rsidR="002146BD" w:rsidRDefault="002146BD" w:rsidP="00FD5CEE">
      <w:pPr>
        <w:spacing w:after="0" w:line="240" w:lineRule="auto"/>
        <w:jc w:val="both"/>
        <w:rPr>
          <w:rFonts w:ascii="Times New Roman" w:hAnsi="Times New Roman" w:cs="Times New Roman"/>
          <w:sz w:val="24"/>
          <w:szCs w:val="24"/>
        </w:rPr>
      </w:pPr>
      <w:r w:rsidRPr="001E410F">
        <w:rPr>
          <w:rFonts w:ascii="Times New Roman" w:hAnsi="Times New Roman" w:cs="Times New Roman"/>
          <w:sz w:val="24"/>
          <w:szCs w:val="24"/>
        </w:rPr>
        <w:t xml:space="preserve">b) adatkezelés jogalapja: </w:t>
      </w:r>
      <w:proofErr w:type="spellStart"/>
      <w:r w:rsidRPr="001E410F">
        <w:rPr>
          <w:rFonts w:ascii="Times New Roman" w:hAnsi="Times New Roman" w:cs="Times New Roman"/>
          <w:sz w:val="24"/>
          <w:szCs w:val="24"/>
        </w:rPr>
        <w:t>Haktv</w:t>
      </w:r>
      <w:proofErr w:type="spellEnd"/>
      <w:r w:rsidRPr="001E410F">
        <w:rPr>
          <w:rFonts w:ascii="Times New Roman" w:hAnsi="Times New Roman" w:cs="Times New Roman"/>
          <w:sz w:val="24"/>
          <w:szCs w:val="24"/>
        </w:rPr>
        <w:t xml:space="preserve">. </w:t>
      </w:r>
      <w:r w:rsidR="00E50A43">
        <w:rPr>
          <w:rFonts w:ascii="Times New Roman" w:hAnsi="Times New Roman" w:cs="Times New Roman"/>
          <w:sz w:val="24"/>
          <w:szCs w:val="24"/>
        </w:rPr>
        <w:t>47. §-a.</w:t>
      </w:r>
    </w:p>
    <w:p w:rsidR="00FD5CEE" w:rsidRPr="001E410F" w:rsidRDefault="00FD5CEE" w:rsidP="00FD5CEE">
      <w:pPr>
        <w:spacing w:after="0" w:line="240" w:lineRule="auto"/>
        <w:jc w:val="both"/>
        <w:rPr>
          <w:rFonts w:ascii="Times New Roman" w:hAnsi="Times New Roman" w:cs="Times New Roman"/>
          <w:sz w:val="24"/>
          <w:szCs w:val="24"/>
        </w:rPr>
      </w:pPr>
    </w:p>
    <w:p w:rsidR="00E50A43" w:rsidRDefault="002146BD" w:rsidP="00FD5CEE">
      <w:pPr>
        <w:spacing w:after="0" w:line="240" w:lineRule="auto"/>
        <w:jc w:val="both"/>
        <w:rPr>
          <w:rFonts w:ascii="Times New Roman" w:eastAsia="Times New Roman" w:hAnsi="Times New Roman" w:cs="Times New Roman"/>
          <w:sz w:val="24"/>
          <w:szCs w:val="24"/>
          <w:lang w:eastAsia="hu-HU"/>
        </w:rPr>
      </w:pPr>
      <w:r w:rsidRPr="001E410F">
        <w:rPr>
          <w:rFonts w:ascii="Times New Roman" w:hAnsi="Times New Roman" w:cs="Times New Roman"/>
          <w:sz w:val="24"/>
          <w:szCs w:val="24"/>
        </w:rPr>
        <w:t xml:space="preserve">c) adatkezelés időtartama: </w:t>
      </w:r>
      <w:r w:rsidR="00E50A43" w:rsidRPr="00E50A43">
        <w:rPr>
          <w:rFonts w:ascii="Times New Roman" w:eastAsia="Times New Roman" w:hAnsi="Times New Roman" w:cs="Times New Roman"/>
          <w:sz w:val="24"/>
          <w:szCs w:val="24"/>
          <w:lang w:eastAsia="hu-HU"/>
        </w:rPr>
        <w:t>a</w:t>
      </w:r>
      <w:r w:rsidR="00E50A43" w:rsidRPr="00E50A43">
        <w:rPr>
          <w:rFonts w:ascii="Times New Roman" w:eastAsia="Times New Roman" w:hAnsi="Times New Roman" w:cs="Times New Roman"/>
          <w:sz w:val="24"/>
          <w:szCs w:val="24"/>
          <w:lang w:eastAsia="hu-HU"/>
        </w:rPr>
        <w:t xml:space="preserve"> szolgálati viszony, a foglalkoztatási jogviszony, illetve az egyéb munkavégzésre irányuló jogviszony </w:t>
      </w:r>
      <w:r w:rsidR="00E50A43" w:rsidRPr="00E50A43">
        <w:rPr>
          <w:rFonts w:ascii="Times New Roman" w:eastAsia="Times New Roman" w:hAnsi="Times New Roman" w:cs="Times New Roman"/>
          <w:sz w:val="24"/>
          <w:szCs w:val="24"/>
          <w:lang w:eastAsia="hu-HU"/>
        </w:rPr>
        <w:t>keletkezésétől, az</w:t>
      </w:r>
      <w:r w:rsidR="00E50A43" w:rsidRPr="00E50A43">
        <w:rPr>
          <w:rFonts w:ascii="Times New Roman" w:eastAsia="Times New Roman" w:hAnsi="Times New Roman" w:cs="Times New Roman"/>
          <w:sz w:val="24"/>
          <w:szCs w:val="24"/>
          <w:lang w:eastAsia="hu-HU"/>
        </w:rPr>
        <w:t xml:space="preserve"> alapnyilvántartásba</w:t>
      </w:r>
      <w:r w:rsidR="00E50A43" w:rsidRPr="00E50A43">
        <w:rPr>
          <w:rFonts w:ascii="Times New Roman" w:eastAsia="Times New Roman" w:hAnsi="Times New Roman" w:cs="Times New Roman"/>
          <w:sz w:val="24"/>
          <w:szCs w:val="24"/>
          <w:lang w:eastAsia="hu-HU"/>
        </w:rPr>
        <w:t>n rögzített adatot</w:t>
      </w:r>
      <w:r w:rsidR="00E50A43" w:rsidRPr="00E50A43">
        <w:rPr>
          <w:rFonts w:ascii="Times New Roman" w:eastAsia="Times New Roman" w:hAnsi="Times New Roman" w:cs="Times New Roman"/>
          <w:sz w:val="24"/>
          <w:szCs w:val="24"/>
          <w:lang w:eastAsia="hu-HU"/>
        </w:rPr>
        <w:t xml:space="preserve"> a jogviszony megszűnését </w:t>
      </w:r>
      <w:r w:rsidR="00E50A43" w:rsidRPr="00E50A43">
        <w:rPr>
          <w:rFonts w:ascii="Times New Roman" w:eastAsia="Times New Roman" w:hAnsi="Times New Roman" w:cs="Times New Roman"/>
          <w:sz w:val="24"/>
          <w:szCs w:val="24"/>
          <w:lang w:eastAsia="hu-HU"/>
        </w:rPr>
        <w:t xml:space="preserve">vagy megszüntetését </w:t>
      </w:r>
      <w:r w:rsidR="00E50A43" w:rsidRPr="00E50A43">
        <w:rPr>
          <w:rFonts w:ascii="Times New Roman" w:eastAsia="Times New Roman" w:hAnsi="Times New Roman" w:cs="Times New Roman"/>
          <w:sz w:val="24"/>
          <w:szCs w:val="24"/>
          <w:lang w:eastAsia="hu-HU"/>
        </w:rPr>
        <w:t>követő 10. év végéig.</w:t>
      </w:r>
    </w:p>
    <w:p w:rsidR="00FD5CEE" w:rsidRPr="00E50A43" w:rsidRDefault="00FD5CEE" w:rsidP="00FD5CEE">
      <w:pPr>
        <w:spacing w:after="0" w:line="240" w:lineRule="auto"/>
        <w:jc w:val="both"/>
        <w:rPr>
          <w:rFonts w:ascii="Arial" w:eastAsia="Times New Roman" w:hAnsi="Arial" w:cs="Arial"/>
          <w:color w:val="474747"/>
          <w:sz w:val="27"/>
          <w:szCs w:val="27"/>
          <w:lang w:eastAsia="hu-HU"/>
        </w:rPr>
      </w:pPr>
    </w:p>
    <w:p w:rsidR="002146BD" w:rsidRDefault="002146BD" w:rsidP="00FD5CEE">
      <w:pPr>
        <w:spacing w:after="0" w:line="240" w:lineRule="auto"/>
        <w:jc w:val="both"/>
        <w:rPr>
          <w:rFonts w:ascii="Times New Roman" w:hAnsi="Times New Roman" w:cs="Times New Roman"/>
          <w:sz w:val="24"/>
          <w:szCs w:val="24"/>
        </w:rPr>
      </w:pPr>
      <w:r w:rsidRPr="001E410F">
        <w:rPr>
          <w:rFonts w:ascii="Times New Roman" w:hAnsi="Times New Roman" w:cs="Times New Roman"/>
          <w:sz w:val="24"/>
          <w:szCs w:val="24"/>
        </w:rPr>
        <w:t xml:space="preserve">d) érintettek köre: </w:t>
      </w:r>
      <w:r w:rsidR="00E50A43">
        <w:rPr>
          <w:rFonts w:ascii="Times New Roman" w:hAnsi="Times New Roman" w:cs="Times New Roman"/>
          <w:sz w:val="24"/>
          <w:szCs w:val="24"/>
        </w:rPr>
        <w:t xml:space="preserve">hivatásos/szerződéses/önkéntes tartalékos katonák, honvédelmi alkalmazottak és egyéb munkavégzésre irányuló jogviszonyban foglalkoztatottak.  </w:t>
      </w:r>
    </w:p>
    <w:p w:rsidR="00FD5CEE" w:rsidRDefault="00FD5CEE" w:rsidP="00FD5CEE">
      <w:pPr>
        <w:spacing w:after="0" w:line="240" w:lineRule="auto"/>
        <w:jc w:val="both"/>
        <w:rPr>
          <w:rFonts w:ascii="Times New Roman" w:hAnsi="Times New Roman" w:cs="Times New Roman"/>
          <w:sz w:val="24"/>
          <w:szCs w:val="24"/>
        </w:rPr>
      </w:pPr>
    </w:p>
    <w:p w:rsidR="00E50A43" w:rsidRDefault="002146BD" w:rsidP="00FD5CEE">
      <w:pPr>
        <w:spacing w:after="0" w:line="240" w:lineRule="auto"/>
        <w:jc w:val="both"/>
        <w:rPr>
          <w:rFonts w:ascii="Times New Roman" w:hAnsi="Times New Roman" w:cs="Times New Roman"/>
          <w:sz w:val="24"/>
          <w:szCs w:val="24"/>
        </w:rPr>
      </w:pPr>
      <w:proofErr w:type="gramStart"/>
      <w:r w:rsidRPr="001E410F">
        <w:rPr>
          <w:rFonts w:ascii="Times New Roman" w:hAnsi="Times New Roman" w:cs="Times New Roman"/>
          <w:sz w:val="24"/>
          <w:szCs w:val="24"/>
        </w:rPr>
        <w:t>f</w:t>
      </w:r>
      <w:proofErr w:type="gramEnd"/>
      <w:r w:rsidRPr="001E410F">
        <w:rPr>
          <w:rFonts w:ascii="Times New Roman" w:hAnsi="Times New Roman" w:cs="Times New Roman"/>
          <w:sz w:val="24"/>
          <w:szCs w:val="24"/>
        </w:rPr>
        <w:t xml:space="preserve">) kezelt adatok köre: </w:t>
      </w:r>
      <w:r w:rsidR="00E50A43">
        <w:rPr>
          <w:rFonts w:ascii="Times New Roman" w:hAnsi="Times New Roman" w:cs="Times New Roman"/>
          <w:sz w:val="24"/>
          <w:szCs w:val="24"/>
        </w:rPr>
        <w:t xml:space="preserve">személyes adat (a </w:t>
      </w:r>
      <w:proofErr w:type="spellStart"/>
      <w:r w:rsidR="00E50A43">
        <w:rPr>
          <w:rFonts w:ascii="Times New Roman" w:hAnsi="Times New Roman" w:cs="Times New Roman"/>
          <w:sz w:val="24"/>
          <w:szCs w:val="24"/>
        </w:rPr>
        <w:t>Haktv</w:t>
      </w:r>
      <w:proofErr w:type="spellEnd"/>
      <w:r w:rsidR="00E50A43">
        <w:rPr>
          <w:rFonts w:ascii="Times New Roman" w:hAnsi="Times New Roman" w:cs="Times New Roman"/>
          <w:sz w:val="24"/>
          <w:szCs w:val="24"/>
        </w:rPr>
        <w:t xml:space="preserve">. 15. melléklete szerinti </w:t>
      </w:r>
      <w:r w:rsidR="00FD5CEE">
        <w:rPr>
          <w:rFonts w:ascii="Times New Roman" w:hAnsi="Times New Roman" w:cs="Times New Roman"/>
          <w:sz w:val="24"/>
          <w:szCs w:val="24"/>
        </w:rPr>
        <w:t>–</w:t>
      </w:r>
      <w:r w:rsidR="00E50A43">
        <w:rPr>
          <w:rFonts w:ascii="Times New Roman" w:hAnsi="Times New Roman" w:cs="Times New Roman"/>
          <w:sz w:val="24"/>
          <w:szCs w:val="24"/>
        </w:rPr>
        <w:t xml:space="preserve"> ideértve a honvédelmi alkalmazottak esetében a honvédelmi alkalmazottak jogállásáról szóló 2018. évi CXIV. törvény 1. melléklete szerinti – adatok).</w:t>
      </w:r>
    </w:p>
    <w:p w:rsidR="00FD5CEE" w:rsidRDefault="00FD5CEE" w:rsidP="00FD5CEE">
      <w:pPr>
        <w:spacing w:after="0" w:line="240" w:lineRule="auto"/>
        <w:jc w:val="both"/>
        <w:rPr>
          <w:rFonts w:ascii="Times New Roman" w:hAnsi="Times New Roman" w:cs="Times New Roman"/>
          <w:sz w:val="24"/>
          <w:szCs w:val="24"/>
        </w:rPr>
      </w:pPr>
    </w:p>
    <w:p w:rsidR="002146BD" w:rsidRPr="00820EA1" w:rsidRDefault="002146BD" w:rsidP="00FD5CEE">
      <w:pPr>
        <w:spacing w:after="0" w:line="240" w:lineRule="auto"/>
        <w:jc w:val="both"/>
        <w:rPr>
          <w:rFonts w:ascii="Times New Roman" w:hAnsi="Times New Roman" w:cs="Times New Roman"/>
          <w:sz w:val="24"/>
          <w:szCs w:val="24"/>
        </w:rPr>
      </w:pPr>
      <w:proofErr w:type="gramStart"/>
      <w:r w:rsidRPr="001E410F">
        <w:rPr>
          <w:rFonts w:ascii="Times New Roman" w:hAnsi="Times New Roman" w:cs="Times New Roman"/>
          <w:sz w:val="24"/>
          <w:szCs w:val="24"/>
        </w:rPr>
        <w:t>g</w:t>
      </w:r>
      <w:proofErr w:type="gramEnd"/>
      <w:r w:rsidRPr="001E410F">
        <w:rPr>
          <w:rFonts w:ascii="Times New Roman" w:hAnsi="Times New Roman" w:cs="Times New Roman"/>
          <w:sz w:val="24"/>
          <w:szCs w:val="24"/>
        </w:rPr>
        <w:t xml:space="preserve">) adatkezelés helye: külön gyűjtőben, </w:t>
      </w:r>
      <w:r>
        <w:rPr>
          <w:rFonts w:ascii="Times New Roman" w:hAnsi="Times New Roman" w:cs="Times New Roman"/>
          <w:sz w:val="24"/>
          <w:szCs w:val="24"/>
        </w:rPr>
        <w:t>páncélban elzárva, EIR</w:t>
      </w:r>
    </w:p>
    <w:p w:rsidR="00FD5CEE" w:rsidRDefault="00FD5CEE" w:rsidP="002146BD">
      <w:pPr>
        <w:jc w:val="both"/>
        <w:rPr>
          <w:rFonts w:ascii="Times New Roman" w:hAnsi="Times New Roman" w:cs="Times New Roman"/>
          <w:sz w:val="24"/>
          <w:szCs w:val="24"/>
        </w:rPr>
      </w:pPr>
    </w:p>
    <w:p w:rsidR="00FD5CEE" w:rsidRPr="00FD5CEE" w:rsidRDefault="00FD5CEE" w:rsidP="00FD5CEE">
      <w:pPr>
        <w:rPr>
          <w:rFonts w:ascii="Times New Roman" w:hAnsi="Times New Roman" w:cs="Times New Roman"/>
          <w:b/>
          <w:sz w:val="24"/>
        </w:rPr>
      </w:pPr>
      <w:r w:rsidRPr="00FD5CEE">
        <w:rPr>
          <w:rFonts w:ascii="Times New Roman" w:hAnsi="Times New Roman" w:cs="Times New Roman"/>
          <w:b/>
          <w:sz w:val="24"/>
        </w:rPr>
        <w:t>Gazdálkodás Támogató és Pénzügyi Ellátó Referatúra:</w:t>
      </w:r>
    </w:p>
    <w:p w:rsidR="00FD5CEE" w:rsidRPr="001E410F" w:rsidRDefault="00FD5CEE" w:rsidP="00FD5CEE">
      <w:pPr>
        <w:jc w:val="center"/>
        <w:rPr>
          <w:rFonts w:ascii="Times New Roman" w:hAnsi="Times New Roman" w:cs="Times New Roman"/>
          <w:b/>
          <w:sz w:val="24"/>
          <w:szCs w:val="24"/>
        </w:rPr>
      </w:pPr>
      <w:r>
        <w:rPr>
          <w:rFonts w:ascii="Times New Roman" w:hAnsi="Times New Roman" w:cs="Times New Roman"/>
          <w:b/>
          <w:sz w:val="24"/>
          <w:szCs w:val="24"/>
        </w:rPr>
        <w:t>Pénz</w:t>
      </w:r>
      <w:r>
        <w:rPr>
          <w:rFonts w:ascii="Times New Roman" w:hAnsi="Times New Roman" w:cs="Times New Roman"/>
          <w:b/>
          <w:sz w:val="24"/>
          <w:szCs w:val="24"/>
        </w:rPr>
        <w:t>ügyi</w:t>
      </w:r>
      <w:r w:rsidRPr="001E410F">
        <w:rPr>
          <w:rFonts w:ascii="Times New Roman" w:hAnsi="Times New Roman" w:cs="Times New Roman"/>
          <w:b/>
          <w:sz w:val="24"/>
          <w:szCs w:val="24"/>
        </w:rPr>
        <w:t xml:space="preserve"> nyilvántartás</w:t>
      </w:r>
    </w:p>
    <w:p w:rsidR="00FD5CEE" w:rsidRDefault="00FD5CEE" w:rsidP="00FD5CEE">
      <w:pPr>
        <w:jc w:val="both"/>
        <w:rPr>
          <w:rFonts w:ascii="Times New Roman" w:hAnsi="Times New Roman" w:cs="Times New Roman"/>
          <w:sz w:val="24"/>
          <w:szCs w:val="24"/>
        </w:rPr>
      </w:pPr>
      <w:proofErr w:type="gramStart"/>
      <w:r w:rsidRPr="001E410F">
        <w:rPr>
          <w:rFonts w:ascii="Times New Roman" w:hAnsi="Times New Roman" w:cs="Times New Roman"/>
          <w:sz w:val="24"/>
          <w:szCs w:val="24"/>
        </w:rPr>
        <w:t>a</w:t>
      </w:r>
      <w:proofErr w:type="gramEnd"/>
      <w:r w:rsidRPr="001E410F">
        <w:rPr>
          <w:rFonts w:ascii="Times New Roman" w:hAnsi="Times New Roman" w:cs="Times New Roman"/>
          <w:sz w:val="24"/>
          <w:szCs w:val="24"/>
        </w:rPr>
        <w:t xml:space="preserve">) adatkezelés célja: </w:t>
      </w:r>
      <w:r>
        <w:rPr>
          <w:rFonts w:ascii="Times New Roman" w:hAnsi="Times New Roman" w:cs="Times New Roman"/>
          <w:sz w:val="24"/>
          <w:szCs w:val="24"/>
        </w:rPr>
        <w:t xml:space="preserve">az érintettek </w:t>
      </w:r>
      <w:r w:rsidRPr="00FD5CEE">
        <w:rPr>
          <w:rFonts w:ascii="Times New Roman" w:eastAsia="Times New Roman" w:hAnsi="Times New Roman" w:cs="Times New Roman"/>
          <w:sz w:val="24"/>
          <w:szCs w:val="24"/>
          <w:lang w:eastAsia="hu-HU"/>
        </w:rPr>
        <w:t>pénzben, illetve egyéb módon megillető járandóságok, juttatások, költségtérítések és átvállalt tagdíjak, valamint az ösztöndíjak kifizethetőségének, továbbá az ehhez fűződő adatszolgáltatási kötelezettségek teljesítésének biztosítása</w:t>
      </w:r>
      <w:r w:rsidRPr="00FD5CEE">
        <w:rPr>
          <w:rFonts w:ascii="Times New Roman" w:eastAsia="Times New Roman" w:hAnsi="Times New Roman" w:cs="Times New Roman"/>
          <w:sz w:val="24"/>
          <w:szCs w:val="24"/>
          <w:lang w:eastAsia="hu-HU"/>
        </w:rPr>
        <w:t>.</w:t>
      </w:r>
    </w:p>
    <w:p w:rsidR="00FD5CEE" w:rsidRPr="001E410F" w:rsidRDefault="00FD5CEE" w:rsidP="00FD5CEE">
      <w:pPr>
        <w:jc w:val="both"/>
        <w:rPr>
          <w:rFonts w:ascii="Times New Roman" w:hAnsi="Times New Roman" w:cs="Times New Roman"/>
          <w:sz w:val="24"/>
          <w:szCs w:val="24"/>
        </w:rPr>
      </w:pPr>
      <w:r w:rsidRPr="001E410F">
        <w:rPr>
          <w:rFonts w:ascii="Times New Roman" w:hAnsi="Times New Roman" w:cs="Times New Roman"/>
          <w:sz w:val="24"/>
          <w:szCs w:val="24"/>
        </w:rPr>
        <w:t xml:space="preserve">b) adatkezelés jogalapja: </w:t>
      </w:r>
      <w:proofErr w:type="spellStart"/>
      <w:r w:rsidRPr="001E410F">
        <w:rPr>
          <w:rFonts w:ascii="Times New Roman" w:hAnsi="Times New Roman" w:cs="Times New Roman"/>
          <w:sz w:val="24"/>
          <w:szCs w:val="24"/>
        </w:rPr>
        <w:t>Haktv</w:t>
      </w:r>
      <w:proofErr w:type="spellEnd"/>
      <w:r w:rsidRPr="001E410F">
        <w:rPr>
          <w:rFonts w:ascii="Times New Roman" w:hAnsi="Times New Roman" w:cs="Times New Roman"/>
          <w:sz w:val="24"/>
          <w:szCs w:val="24"/>
        </w:rPr>
        <w:t xml:space="preserve">. </w:t>
      </w:r>
      <w:r>
        <w:rPr>
          <w:rFonts w:ascii="Times New Roman" w:hAnsi="Times New Roman" w:cs="Times New Roman"/>
          <w:sz w:val="24"/>
          <w:szCs w:val="24"/>
        </w:rPr>
        <w:t>52</w:t>
      </w:r>
      <w:r>
        <w:rPr>
          <w:rFonts w:ascii="Times New Roman" w:hAnsi="Times New Roman" w:cs="Times New Roman"/>
          <w:sz w:val="24"/>
          <w:szCs w:val="24"/>
        </w:rPr>
        <w:t>. §-a.</w:t>
      </w:r>
    </w:p>
    <w:p w:rsidR="00FD5CEE" w:rsidRPr="00E50A43" w:rsidRDefault="00FD5CEE" w:rsidP="00FD5CEE">
      <w:pPr>
        <w:jc w:val="both"/>
        <w:rPr>
          <w:rFonts w:ascii="Arial" w:eastAsia="Times New Roman" w:hAnsi="Arial" w:cs="Arial"/>
          <w:color w:val="474747"/>
          <w:sz w:val="27"/>
          <w:szCs w:val="27"/>
          <w:lang w:eastAsia="hu-HU"/>
        </w:rPr>
      </w:pPr>
      <w:r w:rsidRPr="001E410F">
        <w:rPr>
          <w:rFonts w:ascii="Times New Roman" w:hAnsi="Times New Roman" w:cs="Times New Roman"/>
          <w:sz w:val="24"/>
          <w:szCs w:val="24"/>
        </w:rPr>
        <w:t xml:space="preserve">c) adatkezelés időtartama: </w:t>
      </w:r>
      <w:r w:rsidRPr="00FD5CEE">
        <w:rPr>
          <w:rFonts w:ascii="Times New Roman" w:eastAsia="Times New Roman" w:hAnsi="Times New Roman" w:cs="Times New Roman"/>
          <w:sz w:val="24"/>
          <w:szCs w:val="24"/>
          <w:lang w:eastAsia="hu-HU"/>
        </w:rPr>
        <w:t>az érintett pénzügyi ellátásával, valamint az ehhez fűződő adatszolgáltatási kötelezettségekkel kapcsolatos jogszabályokban előírt időtartamig</w:t>
      </w:r>
      <w:r w:rsidRPr="00FD5CEE">
        <w:rPr>
          <w:rFonts w:ascii="Times New Roman" w:eastAsia="Times New Roman" w:hAnsi="Times New Roman" w:cs="Times New Roman"/>
          <w:sz w:val="24"/>
          <w:szCs w:val="24"/>
          <w:lang w:eastAsia="hu-HU"/>
        </w:rPr>
        <w:t>.</w:t>
      </w:r>
    </w:p>
    <w:p w:rsidR="00FD5CEE" w:rsidRDefault="00FD5CEE" w:rsidP="00FD5CEE">
      <w:pPr>
        <w:jc w:val="both"/>
        <w:rPr>
          <w:rFonts w:ascii="Times New Roman" w:hAnsi="Times New Roman" w:cs="Times New Roman"/>
          <w:sz w:val="24"/>
          <w:szCs w:val="24"/>
        </w:rPr>
      </w:pPr>
      <w:r w:rsidRPr="001E410F">
        <w:rPr>
          <w:rFonts w:ascii="Times New Roman" w:hAnsi="Times New Roman" w:cs="Times New Roman"/>
          <w:sz w:val="24"/>
          <w:szCs w:val="24"/>
        </w:rPr>
        <w:t xml:space="preserve">d) érintettek köre: </w:t>
      </w:r>
      <w:r w:rsidRPr="00FD5CEE">
        <w:rPr>
          <w:rFonts w:ascii="Times New Roman" w:eastAsia="Times New Roman" w:hAnsi="Times New Roman" w:cs="Times New Roman"/>
          <w:sz w:val="24"/>
          <w:szCs w:val="24"/>
          <w:lang w:eastAsia="hu-HU"/>
        </w:rPr>
        <w:t>a személyi állomány, valamint ezek társadalombiztosítási, szociális vagy kegyeleti gondoskodásra, valamint pótlékra és átalány-költségtérítésre jogosult hozzátartozói az egyéb munkavégzésre irányuló jogviszonyban foglalkoztatottak, természetes személy kedvezményezett felek, illetve az ösztöndíjban részesülő és a veterán jogállású érintettek</w:t>
      </w:r>
      <w:r w:rsidRPr="00FD5CEE">
        <w:rPr>
          <w:rFonts w:ascii="Times New Roman" w:eastAsia="Times New Roman" w:hAnsi="Times New Roman" w:cs="Times New Roman"/>
          <w:sz w:val="24"/>
          <w:szCs w:val="24"/>
          <w:lang w:eastAsia="hu-HU"/>
        </w:rPr>
        <w:t>.</w:t>
      </w:r>
    </w:p>
    <w:p w:rsidR="00FD5CEE" w:rsidRDefault="00FD5CEE" w:rsidP="00FD5CEE">
      <w:pPr>
        <w:jc w:val="both"/>
        <w:rPr>
          <w:rFonts w:ascii="Times New Roman" w:hAnsi="Times New Roman" w:cs="Times New Roman"/>
          <w:sz w:val="24"/>
          <w:szCs w:val="24"/>
        </w:rPr>
      </w:pPr>
      <w:proofErr w:type="gramStart"/>
      <w:r w:rsidRPr="001E410F">
        <w:rPr>
          <w:rFonts w:ascii="Times New Roman" w:hAnsi="Times New Roman" w:cs="Times New Roman"/>
          <w:sz w:val="24"/>
          <w:szCs w:val="24"/>
        </w:rPr>
        <w:t>f</w:t>
      </w:r>
      <w:proofErr w:type="gramEnd"/>
      <w:r w:rsidRPr="001E410F">
        <w:rPr>
          <w:rFonts w:ascii="Times New Roman" w:hAnsi="Times New Roman" w:cs="Times New Roman"/>
          <w:sz w:val="24"/>
          <w:szCs w:val="24"/>
        </w:rPr>
        <w:t xml:space="preserve">) kezelt adatok köre: </w:t>
      </w:r>
      <w:r>
        <w:rPr>
          <w:rFonts w:ascii="Times New Roman" w:hAnsi="Times New Roman" w:cs="Times New Roman"/>
          <w:sz w:val="24"/>
          <w:szCs w:val="24"/>
        </w:rPr>
        <w:t>személyes adat (</w:t>
      </w:r>
      <w:r>
        <w:rPr>
          <w:rFonts w:ascii="Times New Roman" w:hAnsi="Times New Roman" w:cs="Times New Roman"/>
          <w:sz w:val="24"/>
          <w:szCs w:val="24"/>
        </w:rPr>
        <w:t xml:space="preserve">a </w:t>
      </w:r>
      <w:proofErr w:type="spellStart"/>
      <w:r>
        <w:rPr>
          <w:rFonts w:ascii="Times New Roman" w:hAnsi="Times New Roman" w:cs="Times New Roman"/>
          <w:sz w:val="24"/>
          <w:szCs w:val="24"/>
        </w:rPr>
        <w:t>Haktv</w:t>
      </w:r>
      <w:proofErr w:type="spellEnd"/>
      <w:r>
        <w:rPr>
          <w:rFonts w:ascii="Times New Roman" w:hAnsi="Times New Roman" w:cs="Times New Roman"/>
          <w:sz w:val="24"/>
          <w:szCs w:val="24"/>
        </w:rPr>
        <w:t>. 16</w:t>
      </w:r>
      <w:r>
        <w:rPr>
          <w:rFonts w:ascii="Times New Roman" w:hAnsi="Times New Roman" w:cs="Times New Roman"/>
          <w:sz w:val="24"/>
          <w:szCs w:val="24"/>
        </w:rPr>
        <w:t>. melléklete</w:t>
      </w:r>
      <w:r>
        <w:rPr>
          <w:rFonts w:ascii="Times New Roman" w:hAnsi="Times New Roman" w:cs="Times New Roman"/>
          <w:sz w:val="24"/>
          <w:szCs w:val="24"/>
        </w:rPr>
        <w:t xml:space="preserve"> szerinti</w:t>
      </w:r>
      <w:r>
        <w:rPr>
          <w:rFonts w:ascii="Times New Roman" w:hAnsi="Times New Roman" w:cs="Times New Roman"/>
          <w:sz w:val="24"/>
          <w:szCs w:val="24"/>
        </w:rPr>
        <w:t xml:space="preserve"> adatok).</w:t>
      </w:r>
    </w:p>
    <w:p w:rsidR="001E410F" w:rsidRPr="00FD5CEE" w:rsidRDefault="00FD5CEE" w:rsidP="00FD5CEE">
      <w:pPr>
        <w:jc w:val="both"/>
        <w:rPr>
          <w:rFonts w:ascii="Times New Roman" w:hAnsi="Times New Roman" w:cs="Times New Roman"/>
          <w:sz w:val="24"/>
          <w:szCs w:val="24"/>
        </w:rPr>
      </w:pPr>
      <w:r w:rsidRPr="001E410F">
        <w:rPr>
          <w:rFonts w:ascii="Times New Roman" w:hAnsi="Times New Roman" w:cs="Times New Roman"/>
          <w:sz w:val="24"/>
          <w:szCs w:val="24"/>
        </w:rPr>
        <w:t xml:space="preserve">g) adatkezelés helye: külön gyűjtőben, </w:t>
      </w:r>
      <w:r>
        <w:rPr>
          <w:rFonts w:ascii="Times New Roman" w:hAnsi="Times New Roman" w:cs="Times New Roman"/>
          <w:sz w:val="24"/>
          <w:szCs w:val="24"/>
        </w:rPr>
        <w:t>páncélban elzárva, EIR</w:t>
      </w:r>
      <w:bookmarkStart w:id="0" w:name="_GoBack"/>
      <w:bookmarkEnd w:id="0"/>
    </w:p>
    <w:sectPr w:rsidR="001E410F" w:rsidRPr="00FD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48"/>
    <w:multiLevelType w:val="hybridMultilevel"/>
    <w:tmpl w:val="CD54C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4A0203E"/>
    <w:multiLevelType w:val="hybridMultilevel"/>
    <w:tmpl w:val="36F814E8"/>
    <w:lvl w:ilvl="0" w:tplc="3100261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DC072F5"/>
    <w:multiLevelType w:val="hybridMultilevel"/>
    <w:tmpl w:val="4880DA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E5"/>
    <w:rsid w:val="00102070"/>
    <w:rsid w:val="001E410F"/>
    <w:rsid w:val="002146BD"/>
    <w:rsid w:val="002D502C"/>
    <w:rsid w:val="003E5E0C"/>
    <w:rsid w:val="003F1A68"/>
    <w:rsid w:val="00467980"/>
    <w:rsid w:val="004755EF"/>
    <w:rsid w:val="004B7DA5"/>
    <w:rsid w:val="004C428D"/>
    <w:rsid w:val="004D0BA1"/>
    <w:rsid w:val="0055186F"/>
    <w:rsid w:val="00567FAB"/>
    <w:rsid w:val="006609B9"/>
    <w:rsid w:val="007D46C9"/>
    <w:rsid w:val="008A2646"/>
    <w:rsid w:val="00A906DE"/>
    <w:rsid w:val="00B07291"/>
    <w:rsid w:val="00B4211F"/>
    <w:rsid w:val="00BF2820"/>
    <w:rsid w:val="00C64F76"/>
    <w:rsid w:val="00CA65A5"/>
    <w:rsid w:val="00CD499B"/>
    <w:rsid w:val="00DC56A4"/>
    <w:rsid w:val="00DF3B17"/>
    <w:rsid w:val="00E06A82"/>
    <w:rsid w:val="00E50A43"/>
    <w:rsid w:val="00E562E5"/>
    <w:rsid w:val="00E721D4"/>
    <w:rsid w:val="00E722E2"/>
    <w:rsid w:val="00ED49D8"/>
    <w:rsid w:val="00ED7F82"/>
    <w:rsid w:val="00F138C8"/>
    <w:rsid w:val="00FD5C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5FEF"/>
  <w15:chartTrackingRefBased/>
  <w15:docId w15:val="{45D85B9F-E8D9-4328-9C5B-A8FE24AC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62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80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211">
          <w:marLeft w:val="0"/>
          <w:marRight w:val="0"/>
          <w:marTop w:val="0"/>
          <w:marBottom w:val="0"/>
          <w:divBdr>
            <w:top w:val="none" w:sz="0" w:space="0" w:color="auto"/>
            <w:left w:val="none" w:sz="0" w:space="0" w:color="auto"/>
            <w:bottom w:val="none" w:sz="0" w:space="0" w:color="auto"/>
            <w:right w:val="none" w:sz="0" w:space="0" w:color="auto"/>
          </w:divBdr>
        </w:div>
        <w:div w:id="1119302469">
          <w:marLeft w:val="0"/>
          <w:marRight w:val="0"/>
          <w:marTop w:val="0"/>
          <w:marBottom w:val="0"/>
          <w:divBdr>
            <w:top w:val="none" w:sz="0" w:space="0" w:color="auto"/>
            <w:left w:val="none" w:sz="0" w:space="0" w:color="auto"/>
            <w:bottom w:val="none" w:sz="0" w:space="0" w:color="auto"/>
            <w:right w:val="none" w:sz="0" w:space="0" w:color="auto"/>
          </w:divBdr>
        </w:div>
        <w:div w:id="2060855177">
          <w:marLeft w:val="0"/>
          <w:marRight w:val="0"/>
          <w:marTop w:val="0"/>
          <w:marBottom w:val="0"/>
          <w:divBdr>
            <w:top w:val="none" w:sz="0" w:space="0" w:color="auto"/>
            <w:left w:val="none" w:sz="0" w:space="0" w:color="auto"/>
            <w:bottom w:val="none" w:sz="0" w:space="0" w:color="auto"/>
            <w:right w:val="none" w:sz="0" w:space="0" w:color="auto"/>
          </w:divBdr>
        </w:div>
        <w:div w:id="1364742861">
          <w:marLeft w:val="0"/>
          <w:marRight w:val="0"/>
          <w:marTop w:val="0"/>
          <w:marBottom w:val="0"/>
          <w:divBdr>
            <w:top w:val="none" w:sz="0" w:space="0" w:color="auto"/>
            <w:left w:val="none" w:sz="0" w:space="0" w:color="auto"/>
            <w:bottom w:val="none" w:sz="0" w:space="0" w:color="auto"/>
            <w:right w:val="none" w:sz="0" w:space="0" w:color="auto"/>
          </w:divBdr>
        </w:div>
        <w:div w:id="534008189">
          <w:marLeft w:val="0"/>
          <w:marRight w:val="0"/>
          <w:marTop w:val="0"/>
          <w:marBottom w:val="0"/>
          <w:divBdr>
            <w:top w:val="none" w:sz="0" w:space="0" w:color="auto"/>
            <w:left w:val="none" w:sz="0" w:space="0" w:color="auto"/>
            <w:bottom w:val="none" w:sz="0" w:space="0" w:color="auto"/>
            <w:right w:val="none" w:sz="0" w:space="0" w:color="auto"/>
          </w:divBdr>
        </w:div>
        <w:div w:id="1413042259">
          <w:marLeft w:val="0"/>
          <w:marRight w:val="0"/>
          <w:marTop w:val="0"/>
          <w:marBottom w:val="0"/>
          <w:divBdr>
            <w:top w:val="none" w:sz="0" w:space="0" w:color="auto"/>
            <w:left w:val="none" w:sz="0" w:space="0" w:color="auto"/>
            <w:bottom w:val="none" w:sz="0" w:space="0" w:color="auto"/>
            <w:right w:val="none" w:sz="0" w:space="0" w:color="auto"/>
          </w:divBdr>
        </w:div>
        <w:div w:id="219512406">
          <w:marLeft w:val="0"/>
          <w:marRight w:val="0"/>
          <w:marTop w:val="0"/>
          <w:marBottom w:val="0"/>
          <w:divBdr>
            <w:top w:val="none" w:sz="0" w:space="0" w:color="auto"/>
            <w:left w:val="none" w:sz="0" w:space="0" w:color="auto"/>
            <w:bottom w:val="none" w:sz="0" w:space="0" w:color="auto"/>
            <w:right w:val="none" w:sz="0" w:space="0" w:color="auto"/>
          </w:divBdr>
        </w:div>
      </w:divsChild>
    </w:div>
    <w:div w:id="1616979944">
      <w:bodyDiv w:val="1"/>
      <w:marLeft w:val="0"/>
      <w:marRight w:val="0"/>
      <w:marTop w:val="0"/>
      <w:marBottom w:val="0"/>
      <w:divBdr>
        <w:top w:val="none" w:sz="0" w:space="0" w:color="auto"/>
        <w:left w:val="none" w:sz="0" w:space="0" w:color="auto"/>
        <w:bottom w:val="none" w:sz="0" w:space="0" w:color="auto"/>
        <w:right w:val="none" w:sz="0" w:space="0" w:color="auto"/>
      </w:divBdr>
    </w:div>
    <w:div w:id="2072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1895</Words>
  <Characters>13078</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Koncz Anita ha.</dc:creator>
  <cp:keywords/>
  <dc:description/>
  <cp:lastModifiedBy>dr. Koncz Anita ha.</cp:lastModifiedBy>
  <cp:revision>34</cp:revision>
  <dcterms:created xsi:type="dcterms:W3CDTF">2022-11-27T10:11:00Z</dcterms:created>
  <dcterms:modified xsi:type="dcterms:W3CDTF">2023-12-05T11:58:00Z</dcterms:modified>
</cp:coreProperties>
</file>